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 w:cs="仿宋_GB2312"/>
          <w:b/>
          <w:bCs/>
          <w:sz w:val="32"/>
          <w:szCs w:val="32"/>
        </w:rPr>
        <w:t>附件</w:t>
      </w:r>
      <w:r>
        <w:rPr>
          <w:rFonts w:ascii="黑体" w:hAnsi="黑体" w:eastAsia="黑体"/>
          <w:b/>
          <w:bCs/>
          <w:sz w:val="32"/>
          <w:szCs w:val="32"/>
        </w:rPr>
        <w:t>3</w:t>
      </w:r>
    </w:p>
    <w:p>
      <w:pPr>
        <w:adjustRightInd w:val="0"/>
        <w:snapToGrid w:val="0"/>
        <w:spacing w:line="360" w:lineRule="auto"/>
        <w:ind w:firstLine="883" w:firstLineChars="200"/>
        <w:jc w:val="center"/>
        <w:rPr>
          <w:rFonts w:eastAsia="黑体"/>
          <w:b/>
          <w:sz w:val="32"/>
          <w:szCs w:val="32"/>
        </w:rPr>
      </w:pPr>
      <w:r>
        <w:rPr>
          <w:rFonts w:hint="eastAsia" w:ascii="方正小标宋简体" w:eastAsia="方正小标宋简体" w:cs="黑体"/>
          <w:b/>
          <w:sz w:val="44"/>
          <w:szCs w:val="44"/>
        </w:rPr>
        <w:t>低压用户用电报装电网内部环节一览表</w:t>
      </w:r>
    </w:p>
    <w:tbl>
      <w:tblPr>
        <w:tblStyle w:val="3"/>
        <w:tblW w:w="139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374"/>
        <w:gridCol w:w="1374"/>
        <w:gridCol w:w="1374"/>
        <w:gridCol w:w="1038"/>
        <w:gridCol w:w="1715"/>
        <w:gridCol w:w="2356"/>
        <w:gridCol w:w="4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序号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环节名称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时限要求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（工作日）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办理成本</w:t>
            </w:r>
          </w:p>
        </w:tc>
        <w:tc>
          <w:tcPr>
            <w:tcW w:w="103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办理资料件数</w:t>
            </w:r>
          </w:p>
        </w:tc>
        <w:tc>
          <w:tcPr>
            <w:tcW w:w="17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是否并</w:t>
            </w:r>
          </w:p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</w:rPr>
              <w:t>联办理</w:t>
            </w:r>
          </w:p>
        </w:tc>
        <w:tc>
          <w:tcPr>
            <w:tcW w:w="235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办理资料</w:t>
            </w:r>
          </w:p>
        </w:tc>
        <w:tc>
          <w:tcPr>
            <w:tcW w:w="40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  <w:bCs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</w:rPr>
              <w:t>法律、法规、政策依据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1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</w:rPr>
              <w:t>用电申请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1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0</w:t>
            </w:r>
          </w:p>
        </w:tc>
        <w:tc>
          <w:tcPr>
            <w:tcW w:w="103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2</w:t>
            </w:r>
          </w:p>
        </w:tc>
        <w:tc>
          <w:tcPr>
            <w:tcW w:w="17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</w:rPr>
              <w:t>否</w:t>
            </w:r>
          </w:p>
        </w:tc>
        <w:tc>
          <w:tcPr>
            <w:tcW w:w="2356" w:type="dxa"/>
            <w:vAlign w:val="center"/>
          </w:tcPr>
          <w:p>
            <w:pPr>
              <w:widowControl/>
              <w:adjustRightInd w:val="0"/>
              <w:snapToGrid w:val="0"/>
              <w:rPr>
                <w:rFonts w:ascii="仿宋_GB2312" w:eastAsia="仿宋_GB2312"/>
                <w:b/>
                <w:kern w:val="0"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1.</w:t>
            </w:r>
            <w:r>
              <w:rPr>
                <w:rFonts w:hint="eastAsia" w:ascii="仿宋_GB2312" w:eastAsia="仿宋_GB2312" w:cs="宋体"/>
                <w:b/>
                <w:kern w:val="0"/>
              </w:rPr>
              <w:t>用电人有效身份证明</w:t>
            </w:r>
          </w:p>
          <w:p>
            <w:pPr>
              <w:adjustRightInd w:val="0"/>
              <w:snapToGrid w:val="0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kern w:val="0"/>
              </w:rPr>
              <w:t>2.</w:t>
            </w:r>
            <w:r>
              <w:rPr>
                <w:rFonts w:hint="eastAsia" w:ascii="仿宋_GB2312" w:eastAsia="仿宋_GB2312" w:cs="宋体"/>
                <w:b/>
                <w:kern w:val="0"/>
              </w:rPr>
              <w:t>用电地址权属证明</w:t>
            </w:r>
          </w:p>
        </w:tc>
        <w:tc>
          <w:tcPr>
            <w:tcW w:w="4015" w:type="dxa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《国家能源局关于印发〈压缩用电报装时间实施方案〉的通知》（国能监管〔</w:t>
            </w:r>
            <w:r>
              <w:rPr>
                <w:rFonts w:hint="eastAsia" w:ascii="仿宋_GB2312" w:eastAsia="仿宋_GB2312"/>
                <w:b/>
                <w:kern w:val="0"/>
              </w:rPr>
              <w:t>2017</w:t>
            </w:r>
            <w:r>
              <w:rPr>
                <w:rFonts w:hint="eastAsia" w:ascii="仿宋_GB2312" w:eastAsia="仿宋_GB2312" w:cs="宋体"/>
                <w:b/>
                <w:kern w:val="0"/>
              </w:rPr>
              <w:t>〕</w:t>
            </w:r>
            <w:r>
              <w:rPr>
                <w:rFonts w:hint="eastAsia" w:ascii="仿宋_GB2312" w:eastAsia="仿宋_GB2312"/>
                <w:b/>
                <w:kern w:val="0"/>
              </w:rPr>
              <w:t>110</w:t>
            </w:r>
            <w:r>
              <w:rPr>
                <w:rFonts w:hint="eastAsia" w:ascii="仿宋_GB2312" w:eastAsia="仿宋_GB2312" w:cs="宋体"/>
                <w:b/>
                <w:kern w:val="0"/>
              </w:rPr>
              <w:t>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0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2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</w:rPr>
              <w:t>装表</w:t>
            </w:r>
            <w:r>
              <w:rPr>
                <w:rFonts w:hint="eastAsia" w:ascii="仿宋_GB2312" w:eastAsia="仿宋_GB2312" w:cs="宋体"/>
                <w:b/>
                <w:kern w:val="0"/>
              </w:rPr>
              <w:t>送电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2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0</w:t>
            </w:r>
          </w:p>
        </w:tc>
        <w:tc>
          <w:tcPr>
            <w:tcW w:w="103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1</w:t>
            </w:r>
          </w:p>
        </w:tc>
        <w:tc>
          <w:tcPr>
            <w:tcW w:w="171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</w:rPr>
              <w:t>否</w:t>
            </w:r>
          </w:p>
        </w:tc>
        <w:tc>
          <w:tcPr>
            <w:tcW w:w="2356" w:type="dxa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供用电合同</w:t>
            </w:r>
          </w:p>
        </w:tc>
        <w:tc>
          <w:tcPr>
            <w:tcW w:w="4015" w:type="dxa"/>
            <w:vAlign w:val="center"/>
          </w:tcPr>
          <w:p>
            <w:pPr>
              <w:adjustRightInd w:val="0"/>
              <w:snapToGrid w:val="0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 w:cs="宋体"/>
                <w:b/>
                <w:kern w:val="0"/>
              </w:rPr>
              <w:t>《中华人民共和国电力法》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082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/>
                <w:b/>
              </w:rPr>
            </w:pPr>
            <w:r>
              <w:rPr>
                <w:rFonts w:hint="eastAsia" w:ascii="黑体" w:hAnsi="黑体" w:eastAsia="黑体" w:cs="宋体"/>
                <w:b/>
              </w:rPr>
              <w:t>合  计</w:t>
            </w:r>
          </w:p>
        </w:tc>
        <w:tc>
          <w:tcPr>
            <w:tcW w:w="137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3</w:t>
            </w:r>
          </w:p>
        </w:tc>
        <w:tc>
          <w:tcPr>
            <w:tcW w:w="1374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103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3</w:t>
            </w:r>
          </w:p>
        </w:tc>
        <w:tc>
          <w:tcPr>
            <w:tcW w:w="1715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2356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4015" w:type="dxa"/>
            <w:tcBorders>
              <w:tl2br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eastAsia="仿宋_GB2312"/>
                <w:b/>
              </w:rPr>
            </w:pPr>
          </w:p>
        </w:tc>
      </w:tr>
    </w:tbl>
    <w:p>
      <w:pPr>
        <w:adjustRightInd w:val="0"/>
        <w:snapToGrid w:val="0"/>
        <w:ind w:firstLine="422" w:firstLineChars="200"/>
        <w:rPr>
          <w:rFonts w:ascii="仿宋_GB2312" w:eastAsia="仿宋_GB2312" w:cs="宋体"/>
          <w:b/>
        </w:rPr>
      </w:pPr>
    </w:p>
    <w:p>
      <w:pPr>
        <w:adjustRightInd w:val="0"/>
        <w:snapToGrid w:val="0"/>
        <w:spacing w:line="400" w:lineRule="exact"/>
        <w:ind w:left="105" w:leftChars="50" w:firstLine="422" w:firstLineChars="200"/>
        <w:rPr>
          <w:rFonts w:ascii="仿宋_GB2312" w:eastAsia="仿宋_GB2312" w:cs="宋体"/>
          <w:b/>
        </w:rPr>
        <w:sectPr>
          <w:pgSz w:w="16838" w:h="11906" w:orient="landscape"/>
          <w:pgMar w:top="1588" w:right="1588" w:bottom="1588" w:left="1588" w:header="851" w:footer="1418" w:gutter="0"/>
          <w:cols w:space="720" w:num="1"/>
          <w:docGrid w:type="lines" w:linePitch="323" w:charSpace="0"/>
        </w:sectPr>
      </w:pPr>
      <w:r>
        <w:rPr>
          <w:rFonts w:hint="eastAsia" w:ascii="仿宋_GB2312" w:eastAsia="仿宋_GB2312" w:cs="宋体"/>
          <w:b/>
        </w:rPr>
        <w:t>备注：按照《国家能源局关于印发</w:t>
      </w:r>
      <w:r>
        <w:rPr>
          <w:rFonts w:hint="eastAsia" w:ascii="仿宋_GB2312" w:eastAsia="仿宋_GB2312" w:cs="宋体"/>
          <w:b/>
          <w:kern w:val="0"/>
        </w:rPr>
        <w:t>〈</w:t>
      </w:r>
      <w:r>
        <w:rPr>
          <w:rFonts w:hint="eastAsia" w:ascii="仿宋_GB2312" w:eastAsia="仿宋_GB2312" w:cs="宋体"/>
          <w:b/>
        </w:rPr>
        <w:t>压缩用电报装时间实施方案</w:t>
      </w:r>
      <w:r>
        <w:rPr>
          <w:rFonts w:hint="eastAsia" w:ascii="仿宋_GB2312" w:eastAsia="仿宋_GB2312" w:cs="宋体"/>
          <w:b/>
          <w:kern w:val="0"/>
        </w:rPr>
        <w:t>〉</w:t>
      </w:r>
      <w:r>
        <w:rPr>
          <w:rFonts w:hint="eastAsia" w:ascii="仿宋_GB2312" w:eastAsia="仿宋_GB2312" w:cs="宋体"/>
          <w:b/>
        </w:rPr>
        <w:t>的通知》（国能监管〔</w:t>
      </w:r>
      <w:r>
        <w:rPr>
          <w:rFonts w:hint="eastAsia" w:ascii="仿宋_GB2312" w:eastAsia="仿宋_GB2312"/>
          <w:b/>
        </w:rPr>
        <w:t>2017</w:t>
      </w:r>
      <w:r>
        <w:rPr>
          <w:rFonts w:hint="eastAsia" w:ascii="仿宋_GB2312" w:eastAsia="仿宋_GB2312" w:cs="宋体"/>
          <w:b/>
        </w:rPr>
        <w:t>〕</w:t>
      </w:r>
      <w:r>
        <w:rPr>
          <w:rFonts w:hint="eastAsia" w:ascii="仿宋_GB2312" w:eastAsia="仿宋_GB2312"/>
          <w:b/>
        </w:rPr>
        <w:t>110</w:t>
      </w:r>
      <w:r>
        <w:rPr>
          <w:rFonts w:hint="eastAsia" w:ascii="仿宋_GB2312" w:eastAsia="仿宋_GB2312" w:cs="宋体"/>
          <w:b/>
        </w:rPr>
        <w:t>号）要求，有外线工程的低压用户，增加供电方案答复环节，</w:t>
      </w:r>
      <w:r>
        <w:rPr>
          <w:rFonts w:hint="eastAsia" w:ascii="仿宋_GB2312" w:eastAsia="仿宋_GB2312"/>
          <w:b/>
        </w:rPr>
        <w:t>2</w:t>
      </w:r>
      <w:r>
        <w:rPr>
          <w:rFonts w:hint="eastAsia" w:ascii="仿宋_GB2312" w:eastAsia="仿宋_GB2312" w:cs="宋体"/>
          <w:b/>
        </w:rPr>
        <w:t>个工作日内答复方案。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B85864"/>
    <w:rsid w:val="28B85864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2018-10-25T06:45:00Z</dcterms:created>
  <dc:creator>Administrator</dc:creator>
  <cp:lastModifiedBy>Administrator</cp:lastModifiedBy>
  <dcterms:modified xsi:type="dcterms:W3CDTF">2018-10-25T06:46:24Z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