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 w:cs="仿宋_GB2312"/>
          <w:b/>
          <w:bCs/>
          <w:sz w:val="32"/>
          <w:szCs w:val="32"/>
        </w:rPr>
        <w:t>附件</w:t>
      </w:r>
      <w:r>
        <w:rPr>
          <w:rFonts w:ascii="黑体" w:hAnsi="黑体" w:eastAsia="黑体"/>
          <w:b/>
          <w:bCs/>
          <w:sz w:val="32"/>
          <w:szCs w:val="32"/>
        </w:rPr>
        <w:t>2</w:t>
      </w:r>
    </w:p>
    <w:p>
      <w:pPr>
        <w:adjustRightInd w:val="0"/>
        <w:snapToGrid w:val="0"/>
        <w:spacing w:line="360" w:lineRule="auto"/>
        <w:ind w:firstLine="883" w:firstLineChars="200"/>
        <w:jc w:val="center"/>
        <w:rPr>
          <w:rFonts w:eastAsia="黑体"/>
          <w:b/>
          <w:sz w:val="32"/>
          <w:szCs w:val="32"/>
        </w:rPr>
      </w:pPr>
      <w:r>
        <w:rPr>
          <w:rFonts w:ascii="方正小标宋简体" w:eastAsia="方正小标宋简体" w:cs="黑体"/>
          <w:b/>
          <w:sz w:val="44"/>
          <w:szCs w:val="44"/>
        </w:rPr>
        <w:t>10</w:t>
      </w:r>
      <w:r>
        <w:rPr>
          <w:rFonts w:hint="eastAsia" w:ascii="方正小标宋简体" w:eastAsia="方正小标宋简体" w:cs="黑体"/>
          <w:b/>
          <w:sz w:val="44"/>
          <w:szCs w:val="44"/>
        </w:rPr>
        <w:t>千伏用户用电报装电网内部环节一览表</w:t>
      </w:r>
    </w:p>
    <w:tbl>
      <w:tblPr>
        <w:tblStyle w:val="3"/>
        <w:tblW w:w="139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"/>
        <w:gridCol w:w="1193"/>
        <w:gridCol w:w="1268"/>
        <w:gridCol w:w="2699"/>
        <w:gridCol w:w="901"/>
        <w:gridCol w:w="899"/>
        <w:gridCol w:w="2521"/>
        <w:gridCol w:w="37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</w:trPr>
        <w:tc>
          <w:tcPr>
            <w:tcW w:w="70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序号</w:t>
            </w:r>
          </w:p>
        </w:tc>
        <w:tc>
          <w:tcPr>
            <w:tcW w:w="1193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环节名称</w:t>
            </w:r>
          </w:p>
        </w:tc>
        <w:tc>
          <w:tcPr>
            <w:tcW w:w="126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时限要求</w:t>
            </w:r>
          </w:p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（工作日）</w:t>
            </w:r>
          </w:p>
        </w:tc>
        <w:tc>
          <w:tcPr>
            <w:tcW w:w="2699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办理成本</w:t>
            </w:r>
          </w:p>
        </w:tc>
        <w:tc>
          <w:tcPr>
            <w:tcW w:w="90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办理资料件数</w:t>
            </w:r>
          </w:p>
        </w:tc>
        <w:tc>
          <w:tcPr>
            <w:tcW w:w="899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是否并联办理</w:t>
            </w:r>
          </w:p>
        </w:tc>
        <w:tc>
          <w:tcPr>
            <w:tcW w:w="252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办理资料</w:t>
            </w:r>
          </w:p>
        </w:tc>
        <w:tc>
          <w:tcPr>
            <w:tcW w:w="376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法律、法规、政策依据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70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1</w:t>
            </w:r>
          </w:p>
        </w:tc>
        <w:tc>
          <w:tcPr>
            <w:tcW w:w="1193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用电申请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1</w:t>
            </w:r>
          </w:p>
        </w:tc>
        <w:tc>
          <w:tcPr>
            <w:tcW w:w="2699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0</w:t>
            </w:r>
          </w:p>
        </w:tc>
        <w:tc>
          <w:tcPr>
            <w:tcW w:w="901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3</w:t>
            </w:r>
          </w:p>
        </w:tc>
        <w:tc>
          <w:tcPr>
            <w:tcW w:w="899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否</w:t>
            </w:r>
          </w:p>
        </w:tc>
        <w:tc>
          <w:tcPr>
            <w:tcW w:w="2521" w:type="dxa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1.</w:t>
            </w:r>
            <w:r>
              <w:rPr>
                <w:rFonts w:hint="eastAsia" w:ascii="仿宋_GB2312" w:eastAsia="仿宋_GB2312" w:cs="宋体"/>
                <w:b/>
                <w:kern w:val="0"/>
              </w:rPr>
              <w:t>用电人有效身份证明</w:t>
            </w:r>
          </w:p>
          <w:p>
            <w:pPr>
              <w:widowControl/>
              <w:adjustRightInd w:val="0"/>
              <w:snapToGrid w:val="0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2.</w:t>
            </w:r>
            <w:r>
              <w:rPr>
                <w:rFonts w:hint="eastAsia" w:ascii="仿宋_GB2312" w:eastAsia="仿宋_GB2312" w:cs="宋体"/>
                <w:b/>
                <w:kern w:val="0"/>
              </w:rPr>
              <w:t>用电地址权属证明</w:t>
            </w:r>
          </w:p>
          <w:p>
            <w:pPr>
              <w:widowControl/>
              <w:adjustRightInd w:val="0"/>
              <w:snapToGrid w:val="0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3.</w:t>
            </w:r>
            <w:r>
              <w:rPr>
                <w:rFonts w:hint="eastAsia" w:ascii="仿宋_GB2312" w:eastAsia="仿宋_GB2312" w:cs="宋体"/>
                <w:b/>
                <w:kern w:val="0"/>
              </w:rPr>
              <w:t>用电项目立项手续</w:t>
            </w:r>
          </w:p>
        </w:tc>
        <w:tc>
          <w:tcPr>
            <w:tcW w:w="3765" w:type="dxa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《国家能源局关于印发〈压缩用电报装时间实施方案〉的通知》（国能监管〔</w:t>
            </w:r>
            <w:r>
              <w:rPr>
                <w:rFonts w:hint="eastAsia" w:ascii="仿宋_GB2312" w:eastAsia="仿宋_GB2312"/>
                <w:b/>
                <w:kern w:val="0"/>
              </w:rPr>
              <w:t>2017</w:t>
            </w:r>
            <w:r>
              <w:rPr>
                <w:rFonts w:hint="eastAsia" w:ascii="仿宋_GB2312" w:eastAsia="仿宋_GB2312" w:cs="宋体"/>
                <w:b/>
                <w:kern w:val="0"/>
              </w:rPr>
              <w:t>〕</w:t>
            </w:r>
            <w:r>
              <w:rPr>
                <w:rFonts w:hint="eastAsia" w:ascii="仿宋_GB2312" w:eastAsia="仿宋_GB2312"/>
                <w:b/>
                <w:kern w:val="0"/>
              </w:rPr>
              <w:t>110</w:t>
            </w:r>
            <w:r>
              <w:rPr>
                <w:rFonts w:hint="eastAsia" w:ascii="仿宋_GB2312" w:eastAsia="仿宋_GB2312" w:cs="宋体"/>
                <w:b/>
                <w:kern w:val="0"/>
              </w:rPr>
              <w:t>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1" w:hRule="atLeast"/>
        </w:trPr>
        <w:tc>
          <w:tcPr>
            <w:tcW w:w="70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2</w:t>
            </w:r>
          </w:p>
        </w:tc>
        <w:tc>
          <w:tcPr>
            <w:tcW w:w="1193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方案答复</w:t>
            </w:r>
          </w:p>
        </w:tc>
        <w:tc>
          <w:tcPr>
            <w:tcW w:w="1268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5</w:t>
            </w:r>
          </w:p>
        </w:tc>
        <w:tc>
          <w:tcPr>
            <w:tcW w:w="2699" w:type="dxa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双电源用户交纳高可靠性供电费，</w:t>
            </w:r>
            <w:r>
              <w:rPr>
                <w:rFonts w:hint="eastAsia" w:ascii="仿宋_GB2312" w:eastAsia="仿宋_GB2312"/>
                <w:b/>
                <w:kern w:val="0"/>
              </w:rPr>
              <w:t>10</w:t>
            </w:r>
            <w:r>
              <w:rPr>
                <w:rFonts w:hint="eastAsia" w:ascii="仿宋_GB2312" w:eastAsia="仿宋_GB2312" w:cs="宋体"/>
                <w:b/>
                <w:kern w:val="0"/>
              </w:rPr>
              <w:t>千伏客户架空线路为</w:t>
            </w:r>
            <w:r>
              <w:rPr>
                <w:rFonts w:hint="eastAsia" w:ascii="仿宋_GB2312" w:eastAsia="仿宋_GB2312"/>
                <w:b/>
                <w:kern w:val="0"/>
              </w:rPr>
              <w:t>160</w:t>
            </w:r>
            <w:r>
              <w:rPr>
                <w:rFonts w:hint="eastAsia" w:ascii="仿宋_GB2312" w:eastAsia="仿宋_GB2312" w:cs="宋体"/>
                <w:b/>
                <w:kern w:val="0"/>
              </w:rPr>
              <w:t>元</w:t>
            </w:r>
            <w:r>
              <w:rPr>
                <w:rFonts w:hint="eastAsia" w:ascii="仿宋_GB2312" w:eastAsia="仿宋_GB2312"/>
                <w:b/>
                <w:kern w:val="0"/>
              </w:rPr>
              <w:t>/</w:t>
            </w:r>
            <w:r>
              <w:rPr>
                <w:rFonts w:hint="eastAsia" w:ascii="仿宋_GB2312" w:eastAsia="仿宋_GB2312" w:cs="宋体"/>
                <w:b/>
                <w:kern w:val="0"/>
              </w:rPr>
              <w:t>千伏安，电缆线路为</w:t>
            </w:r>
            <w:r>
              <w:rPr>
                <w:rFonts w:hint="eastAsia" w:ascii="仿宋_GB2312" w:eastAsia="仿宋_GB2312"/>
                <w:b/>
                <w:kern w:val="0"/>
              </w:rPr>
              <w:t>240</w:t>
            </w:r>
            <w:r>
              <w:rPr>
                <w:rFonts w:hint="eastAsia" w:ascii="仿宋_GB2312" w:eastAsia="仿宋_GB2312" w:cs="宋体"/>
                <w:b/>
                <w:kern w:val="0"/>
              </w:rPr>
              <w:t>元</w:t>
            </w:r>
            <w:r>
              <w:rPr>
                <w:rFonts w:hint="eastAsia" w:ascii="仿宋_GB2312" w:eastAsia="仿宋_GB2312"/>
                <w:b/>
                <w:kern w:val="0"/>
              </w:rPr>
              <w:t>/</w:t>
            </w:r>
            <w:r>
              <w:rPr>
                <w:rFonts w:hint="eastAsia" w:ascii="仿宋_GB2312" w:eastAsia="仿宋_GB2312" w:cs="宋体"/>
                <w:b/>
                <w:kern w:val="0"/>
              </w:rPr>
              <w:t>千伏安</w:t>
            </w:r>
          </w:p>
        </w:tc>
        <w:tc>
          <w:tcPr>
            <w:tcW w:w="901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0</w:t>
            </w:r>
          </w:p>
        </w:tc>
        <w:tc>
          <w:tcPr>
            <w:tcW w:w="899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</w:rPr>
              <w:t>否</w:t>
            </w:r>
          </w:p>
        </w:tc>
        <w:tc>
          <w:tcPr>
            <w:tcW w:w="2521" w:type="dxa"/>
            <w:tcBorders>
              <w:tl2br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eastAsia="仿宋_GB2312"/>
                <w:b/>
                <w:kern w:val="0"/>
              </w:rPr>
            </w:pPr>
          </w:p>
        </w:tc>
        <w:tc>
          <w:tcPr>
            <w:tcW w:w="3765" w:type="dxa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《山东省物价局转发〈国家发展改革委关于停止收取供配电贴费有关问题的补充通知〉的通知》（鲁价格发〔</w:t>
            </w:r>
            <w:r>
              <w:rPr>
                <w:rFonts w:hint="eastAsia" w:ascii="仿宋_GB2312" w:eastAsia="仿宋_GB2312"/>
                <w:b/>
                <w:kern w:val="0"/>
              </w:rPr>
              <w:t>2004</w:t>
            </w:r>
            <w:r>
              <w:rPr>
                <w:rFonts w:hint="eastAsia" w:ascii="仿宋_GB2312" w:eastAsia="仿宋_GB2312" w:cs="宋体"/>
                <w:b/>
                <w:kern w:val="0"/>
              </w:rPr>
              <w:t>〕</w:t>
            </w:r>
            <w:r>
              <w:rPr>
                <w:rFonts w:hint="eastAsia" w:ascii="仿宋_GB2312" w:eastAsia="仿宋_GB2312"/>
                <w:b/>
                <w:kern w:val="0"/>
              </w:rPr>
              <w:t>25</w:t>
            </w:r>
            <w:r>
              <w:rPr>
                <w:rFonts w:hint="eastAsia" w:ascii="仿宋_GB2312" w:eastAsia="仿宋_GB2312" w:cs="宋体"/>
                <w:b/>
                <w:kern w:val="0"/>
              </w:rPr>
              <w:t>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70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3</w:t>
            </w:r>
          </w:p>
        </w:tc>
        <w:tc>
          <w:tcPr>
            <w:tcW w:w="1193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竣工验收</w:t>
            </w:r>
          </w:p>
        </w:tc>
        <w:tc>
          <w:tcPr>
            <w:tcW w:w="1268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5</w:t>
            </w:r>
          </w:p>
        </w:tc>
        <w:tc>
          <w:tcPr>
            <w:tcW w:w="2699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0</w:t>
            </w:r>
          </w:p>
        </w:tc>
        <w:tc>
          <w:tcPr>
            <w:tcW w:w="901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1</w:t>
            </w:r>
          </w:p>
        </w:tc>
        <w:tc>
          <w:tcPr>
            <w:tcW w:w="899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并联办理，验收合格后同步完成送电</w:t>
            </w:r>
          </w:p>
        </w:tc>
        <w:tc>
          <w:tcPr>
            <w:tcW w:w="2521" w:type="dxa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工程建设资料</w:t>
            </w:r>
          </w:p>
        </w:tc>
        <w:tc>
          <w:tcPr>
            <w:tcW w:w="3765" w:type="dxa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《国家能源局关于印发〈压缩用电报装时间实施方案〉的通知》（国能监管〔</w:t>
            </w:r>
            <w:r>
              <w:rPr>
                <w:rFonts w:hint="eastAsia" w:ascii="仿宋_GB2312" w:eastAsia="仿宋_GB2312"/>
                <w:b/>
                <w:kern w:val="0"/>
              </w:rPr>
              <w:t>2017</w:t>
            </w:r>
            <w:r>
              <w:rPr>
                <w:rFonts w:hint="eastAsia" w:ascii="仿宋_GB2312" w:eastAsia="仿宋_GB2312" w:cs="宋体"/>
                <w:b/>
                <w:kern w:val="0"/>
              </w:rPr>
              <w:t>〕</w:t>
            </w:r>
            <w:r>
              <w:rPr>
                <w:rFonts w:hint="eastAsia" w:ascii="仿宋_GB2312" w:eastAsia="仿宋_GB2312"/>
                <w:b/>
                <w:kern w:val="0"/>
              </w:rPr>
              <w:t>110</w:t>
            </w:r>
            <w:r>
              <w:rPr>
                <w:rFonts w:hint="eastAsia" w:ascii="仿宋_GB2312" w:eastAsia="仿宋_GB2312" w:cs="宋体"/>
                <w:b/>
                <w:kern w:val="0"/>
              </w:rPr>
              <w:t>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70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4</w:t>
            </w:r>
          </w:p>
        </w:tc>
        <w:tc>
          <w:tcPr>
            <w:tcW w:w="1193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装表送电</w:t>
            </w:r>
          </w:p>
        </w:tc>
        <w:tc>
          <w:tcPr>
            <w:tcW w:w="1268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</w:p>
        </w:tc>
        <w:tc>
          <w:tcPr>
            <w:tcW w:w="2699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0</w:t>
            </w:r>
          </w:p>
        </w:tc>
        <w:tc>
          <w:tcPr>
            <w:tcW w:w="901" w:type="dxa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1</w:t>
            </w:r>
          </w:p>
        </w:tc>
        <w:tc>
          <w:tcPr>
            <w:tcW w:w="899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ind w:firstLine="422" w:firstLineChars="200"/>
              <w:jc w:val="center"/>
              <w:rPr>
                <w:rFonts w:ascii="仿宋_GB2312" w:eastAsia="仿宋_GB2312"/>
                <w:b/>
                <w:kern w:val="0"/>
              </w:rPr>
            </w:pPr>
          </w:p>
        </w:tc>
        <w:tc>
          <w:tcPr>
            <w:tcW w:w="2521" w:type="dxa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供用电合同</w:t>
            </w:r>
          </w:p>
        </w:tc>
        <w:tc>
          <w:tcPr>
            <w:tcW w:w="3765" w:type="dxa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《中华人民共和国电力法》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1901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</w:rPr>
            </w:pPr>
            <w:r>
              <w:rPr>
                <w:rFonts w:hint="eastAsia" w:ascii="黑体" w:hAnsi="黑体" w:eastAsia="黑体" w:cs="宋体"/>
                <w:b/>
              </w:rPr>
              <w:t>合  计</w:t>
            </w:r>
          </w:p>
        </w:tc>
        <w:tc>
          <w:tcPr>
            <w:tcW w:w="126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11</w:t>
            </w:r>
          </w:p>
        </w:tc>
        <w:tc>
          <w:tcPr>
            <w:tcW w:w="2699" w:type="dxa"/>
            <w:tcBorders>
              <w:tl2br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90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5</w:t>
            </w:r>
          </w:p>
        </w:tc>
        <w:tc>
          <w:tcPr>
            <w:tcW w:w="899" w:type="dxa"/>
            <w:tcBorders>
              <w:tl2br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2521" w:type="dxa"/>
            <w:tcBorders>
              <w:tl2br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3765" w:type="dxa"/>
            <w:tcBorders>
              <w:tl2br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985E6D"/>
    <w:rsid w:val="2C985E6D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2018-10-25T06:45:00Z</dcterms:created>
  <dc:creator>Administrator</dc:creator>
  <cp:lastModifiedBy>Administrator</cp:lastModifiedBy>
  <dcterms:modified xsi:type="dcterms:W3CDTF">2018-10-25T06:46:11Z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