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ascii="黑体" w:hAnsi="黑体" w:eastAsia="黑体" w:cs="Times New Roman"/>
          <w:b/>
          <w:sz w:val="32"/>
          <w:szCs w:val="32"/>
        </w:rPr>
      </w:pPr>
      <w:r>
        <w:rPr>
          <w:rFonts w:ascii="黑体" w:hAnsi="黑体" w:eastAsia="黑体" w:cs="Times New Roman"/>
          <w:b/>
          <w:sz w:val="32"/>
          <w:szCs w:val="32"/>
        </w:rPr>
        <w:t>附件1</w:t>
      </w:r>
      <w:bookmarkStart w:id="0" w:name="_GoBack"/>
      <w:bookmarkEnd w:id="0"/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</w:p>
    <w:p>
      <w:pPr>
        <w:spacing w:line="520" w:lineRule="exact"/>
        <w:jc w:val="center"/>
        <w:rPr>
          <w:rFonts w:hint="eastAsia" w:ascii="Times New Roman" w:hAnsi="Times New Roman" w:eastAsia="方正小标宋简体" w:cs="Times New Roman"/>
          <w:b/>
          <w:sz w:val="44"/>
          <w:szCs w:val="40"/>
        </w:rPr>
      </w:pPr>
      <w:r>
        <w:rPr>
          <w:rFonts w:ascii="Times New Roman" w:hAnsi="Times New Roman" w:eastAsia="方正小标宋简体" w:cs="Times New Roman"/>
          <w:b/>
          <w:sz w:val="44"/>
          <w:szCs w:val="40"/>
        </w:rPr>
        <w:t>沂源县节水型社会达标建设领导小组</w:t>
      </w:r>
    </w:p>
    <w:p>
      <w:pPr>
        <w:spacing w:line="520" w:lineRule="exact"/>
        <w:jc w:val="center"/>
        <w:rPr>
          <w:rFonts w:ascii="Times New Roman" w:hAnsi="Times New Roman" w:eastAsia="方正小标宋简体" w:cs="Times New Roman"/>
          <w:b/>
          <w:sz w:val="44"/>
          <w:szCs w:val="40"/>
        </w:rPr>
      </w:pPr>
      <w:r>
        <w:rPr>
          <w:rFonts w:hint="eastAsia" w:ascii="Times New Roman" w:hAnsi="Times New Roman" w:eastAsia="方正小标宋简体" w:cs="Times New Roman"/>
          <w:b/>
          <w:sz w:val="44"/>
          <w:szCs w:val="40"/>
        </w:rPr>
        <w:t>组成人员</w:t>
      </w:r>
      <w:r>
        <w:rPr>
          <w:rFonts w:ascii="Times New Roman" w:hAnsi="Times New Roman" w:eastAsia="方正小标宋简体" w:cs="Times New Roman"/>
          <w:b/>
          <w:sz w:val="44"/>
          <w:szCs w:val="40"/>
        </w:rPr>
        <w:t>名单</w:t>
      </w:r>
    </w:p>
    <w:p>
      <w:pPr>
        <w:spacing w:line="500" w:lineRule="exact"/>
        <w:jc w:val="left"/>
        <w:rPr>
          <w:rFonts w:ascii="Times New Roman" w:hAnsi="Times New Roman" w:eastAsia="楷体" w:cs="Times New Roman"/>
          <w:b/>
          <w:sz w:val="32"/>
          <w:szCs w:val="32"/>
        </w:rPr>
      </w:pP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黑体" w:hAnsi="黑体" w:eastAsia="黑体" w:cs="Times New Roman"/>
          <w:b/>
          <w:sz w:val="32"/>
          <w:szCs w:val="32"/>
        </w:rPr>
        <w:t xml:space="preserve">组  长: </w:t>
      </w: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田晨光  县委副书记、县长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黑体" w:hAnsi="黑体" w:eastAsia="黑体" w:cs="Times New Roman"/>
          <w:b/>
          <w:sz w:val="32"/>
          <w:szCs w:val="32"/>
        </w:rPr>
        <w:t xml:space="preserve">副组长: </w:t>
      </w: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沈照生  副县长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黑体" w:hAnsi="黑体" w:eastAsia="黑体" w:cs="Times New Roman"/>
          <w:b/>
          <w:sz w:val="32"/>
          <w:szCs w:val="32"/>
        </w:rPr>
        <w:t xml:space="preserve">成  员:  </w:t>
      </w:r>
      <w:r>
        <w:rPr>
          <w:rFonts w:ascii="Times New Roman" w:hAnsi="Times New Roman" w:eastAsia="仿宋_GB2312" w:cs="Times New Roman"/>
          <w:b/>
          <w:sz w:val="32"/>
          <w:szCs w:val="32"/>
        </w:rPr>
        <w:t>李民斌  县政府办公室主任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      宋作锋  县委办公室副主任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      翟作波  县委组织部副部长、县编办主任</w:t>
      </w:r>
    </w:p>
    <w:p>
      <w:pPr>
        <w:spacing w:line="500" w:lineRule="exact"/>
        <w:ind w:firstLine="964" w:firstLineChars="300"/>
        <w:jc w:val="left"/>
        <w:rPr>
          <w:rFonts w:hint="eastAsia" w:ascii="Times New Roman" w:hAnsi="Times New Roman" w:eastAsia="仿宋_GB2312" w:cs="Times New Roman"/>
          <w:b/>
          <w:spacing w:val="-20"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宋传方  </w:t>
      </w:r>
      <w:r>
        <w:rPr>
          <w:rFonts w:ascii="Times New Roman" w:hAnsi="Times New Roman" w:eastAsia="仿宋_GB2312" w:cs="Times New Roman"/>
          <w:b/>
          <w:spacing w:val="-20"/>
          <w:sz w:val="32"/>
          <w:szCs w:val="32"/>
        </w:rPr>
        <w:t>县</w:t>
      </w:r>
      <w:r>
        <w:rPr>
          <w:rFonts w:hint="eastAsia" w:ascii="Times New Roman" w:hAnsi="Times New Roman" w:eastAsia="仿宋_GB2312" w:cs="Times New Roman"/>
          <w:b/>
          <w:spacing w:val="-20"/>
          <w:sz w:val="32"/>
          <w:szCs w:val="32"/>
        </w:rPr>
        <w:t>发展和改革</w:t>
      </w:r>
      <w:r>
        <w:rPr>
          <w:rFonts w:ascii="Times New Roman" w:hAnsi="Times New Roman" w:eastAsia="仿宋_GB2312" w:cs="Times New Roman"/>
          <w:b/>
          <w:spacing w:val="-20"/>
          <w:sz w:val="32"/>
          <w:szCs w:val="32"/>
        </w:rPr>
        <w:t>局局长</w:t>
      </w:r>
      <w:r>
        <w:rPr>
          <w:rFonts w:hint="eastAsia" w:ascii="Times New Roman" w:hAnsi="Times New Roman" w:eastAsia="仿宋_GB2312" w:cs="Times New Roman"/>
          <w:b/>
          <w:spacing w:val="-20"/>
          <w:sz w:val="32"/>
          <w:szCs w:val="32"/>
        </w:rPr>
        <w:t>、经济目标管理考核办公室</w:t>
      </w:r>
    </w:p>
    <w:p>
      <w:pPr>
        <w:spacing w:line="500" w:lineRule="exact"/>
        <w:ind w:firstLine="2813" w:firstLineChars="1000"/>
        <w:jc w:val="left"/>
        <w:rPr>
          <w:rFonts w:ascii="Times New Roman" w:hAnsi="Times New Roman" w:eastAsia="仿宋_GB2312" w:cs="Times New Roman"/>
          <w:b/>
          <w:spacing w:val="-2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spacing w:val="-20"/>
          <w:sz w:val="32"/>
          <w:szCs w:val="32"/>
        </w:rPr>
        <w:t>主任、落实革命老区政策协调办公室主任</w:t>
      </w:r>
    </w:p>
    <w:p>
      <w:pPr>
        <w:spacing w:line="500" w:lineRule="exact"/>
        <w:ind w:firstLine="964" w:firstLineChars="300"/>
        <w:jc w:val="left"/>
        <w:rPr>
          <w:rFonts w:hint="eastAsia"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朱西兵  县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经济和信息化</w:t>
      </w:r>
      <w:r>
        <w:rPr>
          <w:rFonts w:ascii="Times New Roman" w:hAnsi="Times New Roman" w:eastAsia="仿宋_GB2312" w:cs="Times New Roman"/>
          <w:b/>
          <w:sz w:val="32"/>
          <w:szCs w:val="32"/>
        </w:rPr>
        <w:t>局局长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科技局局长</w:t>
      </w:r>
    </w:p>
    <w:p>
      <w:pPr>
        <w:spacing w:line="500" w:lineRule="exact"/>
        <w:ind w:firstLine="1446" w:firstLineChars="450"/>
        <w:jc w:val="left"/>
        <w:rPr>
          <w:rFonts w:hint="eastAsia"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>李  林  县教体局局长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 xml:space="preserve"> </w:t>
      </w:r>
      <w:r>
        <w:rPr>
          <w:rFonts w:ascii="Times New Roman" w:hAnsi="Times New Roman" w:eastAsia="仿宋_GB2312" w:cs="Times New Roman"/>
          <w:b/>
          <w:sz w:val="32"/>
          <w:szCs w:val="32"/>
        </w:rPr>
        <w:t>冯成德  县财政局局长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桑培林  县国土资源局局长</w:t>
      </w:r>
    </w:p>
    <w:p>
      <w:pPr>
        <w:spacing w:line="500" w:lineRule="exact"/>
        <w:ind w:firstLine="964" w:firstLineChars="300"/>
        <w:jc w:val="left"/>
        <w:rPr>
          <w:rFonts w:hint="eastAsia"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孙洪成  县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住房和城乡建设</w:t>
      </w:r>
      <w:r>
        <w:rPr>
          <w:rFonts w:ascii="Times New Roman" w:hAnsi="Times New Roman" w:eastAsia="仿宋_GB2312" w:cs="Times New Roman"/>
          <w:b/>
          <w:sz w:val="32"/>
          <w:szCs w:val="32"/>
        </w:rPr>
        <w:t>局局长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齐俊涛  县农业局局长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张寿玉  县林业局局长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郭  栋  县环保局局长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马中举  县市场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监督管理</w:t>
      </w:r>
      <w:r>
        <w:rPr>
          <w:rFonts w:ascii="Times New Roman" w:hAnsi="Times New Roman" w:eastAsia="仿宋_GB2312" w:cs="Times New Roman"/>
          <w:b/>
          <w:sz w:val="32"/>
          <w:szCs w:val="32"/>
        </w:rPr>
        <w:t>局局长</w:t>
      </w:r>
    </w:p>
    <w:p>
      <w:pPr>
        <w:spacing w:line="500" w:lineRule="exact"/>
        <w:ind w:firstLine="964" w:firstLineChars="300"/>
        <w:jc w:val="left"/>
        <w:rPr>
          <w:rFonts w:hint="eastAsia"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王文军  县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安全生产监督管理局</w:t>
      </w:r>
      <w:r>
        <w:rPr>
          <w:rFonts w:ascii="Times New Roman" w:hAnsi="Times New Roman" w:eastAsia="仿宋_GB2312" w:cs="Times New Roman"/>
          <w:b/>
          <w:sz w:val="32"/>
          <w:szCs w:val="32"/>
        </w:rPr>
        <w:t>局长</w:t>
      </w:r>
    </w:p>
    <w:p>
      <w:pPr>
        <w:spacing w:line="500" w:lineRule="exact"/>
        <w:ind w:firstLine="1446" w:firstLineChars="450"/>
        <w:jc w:val="left"/>
        <w:rPr>
          <w:rFonts w:hint="eastAsia" w:ascii="Times New Roman" w:hAnsi="Times New Roman" w:eastAsia="仿宋_GB2312" w:cs="Times New Roman"/>
          <w:b/>
          <w:spacing w:val="-20"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>吕春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晖</w:t>
      </w: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</w:t>
      </w:r>
      <w:r>
        <w:rPr>
          <w:rFonts w:ascii="Times New Roman" w:hAnsi="Times New Roman" w:eastAsia="仿宋_GB2312" w:cs="Times New Roman"/>
          <w:b/>
          <w:spacing w:val="-20"/>
          <w:sz w:val="32"/>
          <w:szCs w:val="32"/>
        </w:rPr>
        <w:t>县食品药品</w:t>
      </w:r>
      <w:r>
        <w:rPr>
          <w:rFonts w:hint="eastAsia" w:ascii="Times New Roman" w:hAnsi="Times New Roman" w:eastAsia="仿宋_GB2312" w:cs="Times New Roman"/>
          <w:b/>
          <w:spacing w:val="-20"/>
          <w:sz w:val="32"/>
          <w:szCs w:val="32"/>
        </w:rPr>
        <w:t>监督管理局</w:t>
      </w:r>
      <w:r>
        <w:rPr>
          <w:rFonts w:ascii="Times New Roman" w:hAnsi="Times New Roman" w:eastAsia="仿宋_GB2312" w:cs="Times New Roman"/>
          <w:b/>
          <w:spacing w:val="-20"/>
          <w:sz w:val="32"/>
          <w:szCs w:val="32"/>
        </w:rPr>
        <w:t>局长</w:t>
      </w:r>
      <w:r>
        <w:rPr>
          <w:rFonts w:hint="eastAsia" w:ascii="Times New Roman" w:hAnsi="Times New Roman" w:eastAsia="仿宋_GB2312" w:cs="Times New Roman"/>
          <w:b/>
          <w:spacing w:val="-20"/>
          <w:sz w:val="32"/>
          <w:szCs w:val="32"/>
        </w:rPr>
        <w:t>、食品安全委员会</w:t>
      </w:r>
    </w:p>
    <w:p>
      <w:pPr>
        <w:spacing w:line="500" w:lineRule="exact"/>
        <w:ind w:firstLine="2813" w:firstLineChars="1000"/>
        <w:jc w:val="left"/>
        <w:rPr>
          <w:rFonts w:ascii="Times New Roman" w:hAnsi="Times New Roman" w:eastAsia="仿宋_GB2312" w:cs="Times New Roman"/>
          <w:b/>
          <w:spacing w:val="-2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spacing w:val="-20"/>
          <w:sz w:val="32"/>
          <w:szCs w:val="32"/>
        </w:rPr>
        <w:t>办公室主任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亓富斌  县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政务</w:t>
      </w:r>
      <w:r>
        <w:rPr>
          <w:rFonts w:ascii="Times New Roman" w:hAnsi="Times New Roman" w:eastAsia="仿宋_GB2312" w:cs="Times New Roman"/>
          <w:b/>
          <w:sz w:val="32"/>
          <w:szCs w:val="32"/>
        </w:rPr>
        <w:t>服务中心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管理办公室</w:t>
      </w:r>
      <w:r>
        <w:rPr>
          <w:rFonts w:ascii="Times New Roman" w:hAnsi="Times New Roman" w:eastAsia="仿宋_GB2312" w:cs="Times New Roman"/>
          <w:b/>
          <w:sz w:val="32"/>
          <w:szCs w:val="32"/>
        </w:rPr>
        <w:t>主任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任  鸣  县广播电视局局长</w:t>
      </w:r>
    </w:p>
    <w:p>
      <w:pPr>
        <w:spacing w:line="500" w:lineRule="exact"/>
        <w:ind w:firstLine="1446" w:firstLineChars="45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>王小朋  县统计局局长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李艳斌</w:t>
      </w: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县物价局局长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唐晓伟</w:t>
      </w: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县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住房和城乡建设局副局长、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规划局局长</w:t>
      </w:r>
    </w:p>
    <w:p>
      <w:pPr>
        <w:spacing w:line="500" w:lineRule="exact"/>
        <w:ind w:firstLine="1446" w:firstLineChars="45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>冯恩海  县房管局局长</w:t>
      </w:r>
    </w:p>
    <w:p>
      <w:pPr>
        <w:spacing w:line="500" w:lineRule="exact"/>
        <w:ind w:firstLine="964" w:firstLineChars="300"/>
        <w:jc w:val="left"/>
        <w:rPr>
          <w:rFonts w:hint="eastAsia"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刘庆福  县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水资源管理办公室</w:t>
      </w:r>
      <w:r>
        <w:rPr>
          <w:rFonts w:ascii="Times New Roman" w:hAnsi="Times New Roman" w:eastAsia="仿宋_GB2312" w:cs="Times New Roman"/>
          <w:b/>
          <w:sz w:val="32"/>
          <w:szCs w:val="32"/>
        </w:rPr>
        <w:t>主任</w:t>
      </w:r>
    </w:p>
    <w:p>
      <w:pPr>
        <w:spacing w:line="500" w:lineRule="exact"/>
        <w:ind w:firstLine="1446" w:firstLineChars="45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>马中锋  县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农业综合开发办公室</w:t>
      </w:r>
      <w:r>
        <w:rPr>
          <w:rFonts w:ascii="Times New Roman" w:hAnsi="Times New Roman" w:eastAsia="仿宋_GB2312" w:cs="Times New Roman"/>
          <w:b/>
          <w:sz w:val="32"/>
          <w:szCs w:val="32"/>
        </w:rPr>
        <w:t>主任</w:t>
      </w:r>
    </w:p>
    <w:p>
      <w:pPr>
        <w:spacing w:line="500" w:lineRule="exact"/>
        <w:ind w:firstLine="964" w:firstLineChars="300"/>
        <w:jc w:val="left"/>
        <w:rPr>
          <w:rFonts w:hint="eastAsia"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高丰文  县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果品产销服务中心主任、沂蒙山品牌管理</w:t>
      </w:r>
    </w:p>
    <w:p>
      <w:pPr>
        <w:spacing w:line="500" w:lineRule="exact"/>
        <w:ind w:firstLine="2731" w:firstLineChars="850"/>
        <w:jc w:val="left"/>
        <w:rPr>
          <w:rFonts w:hint="eastAsia" w:ascii="Times New Roman" w:hAnsi="Times New Roman" w:eastAsia="仿宋_GB2312" w:cs="Times New Roman"/>
          <w:b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办公室主任</w:t>
      </w:r>
    </w:p>
    <w:p>
      <w:pPr>
        <w:spacing w:line="500" w:lineRule="exact"/>
        <w:ind w:firstLine="1446" w:firstLineChars="45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任向东</w:t>
      </w: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县蔬菜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产销服务中心（蔬菜局）主任（</w:t>
      </w:r>
      <w:r>
        <w:rPr>
          <w:rFonts w:ascii="Times New Roman" w:hAnsi="Times New Roman" w:eastAsia="仿宋_GB2312" w:cs="Times New Roman"/>
          <w:b/>
          <w:sz w:val="32"/>
          <w:szCs w:val="32"/>
        </w:rPr>
        <w:t>局长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）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张志扬  县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水土保持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局局长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pacing w:val="-12"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马福义  </w:t>
      </w:r>
      <w:r>
        <w:rPr>
          <w:rFonts w:ascii="Times New Roman" w:hAnsi="Times New Roman" w:eastAsia="仿宋_GB2312" w:cs="Times New Roman"/>
          <w:b/>
          <w:spacing w:val="-12"/>
          <w:sz w:val="32"/>
          <w:szCs w:val="32"/>
        </w:rPr>
        <w:t>县水务局副局长</w:t>
      </w:r>
      <w:r>
        <w:rPr>
          <w:rFonts w:hint="eastAsia" w:ascii="Times New Roman" w:hAnsi="Times New Roman" w:eastAsia="仿宋_GB2312" w:cs="Times New Roman"/>
          <w:b/>
          <w:spacing w:val="-12"/>
          <w:sz w:val="32"/>
          <w:szCs w:val="32"/>
        </w:rPr>
        <w:t>、防汛抗旱指挥部办公室主任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崔  锋  南麻街道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党工委副书记、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办事处主任</w:t>
      </w:r>
    </w:p>
    <w:p>
      <w:pPr>
        <w:spacing w:line="500" w:lineRule="exact"/>
        <w:ind w:firstLine="964" w:firstLineChars="300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王利剑  历山街道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党工委副书记、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办事处主任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      崔  强  南鲁山镇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党委副书记、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镇长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      李可成  鲁村镇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党委副书记、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镇长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      岳  伟  大张庄镇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党委副书记、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镇长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      王世礼  燕崖镇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党委副书记、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镇长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      刘茜茜  中庄镇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党委副书记、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镇长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      张传源  西里镇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党委副书记、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镇长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      陈传红  东里镇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党委副书记、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镇长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      孙万波  张家坡镇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党委副书记、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镇长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      任玉坤  石桥镇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党委副书记、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>镇长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      李玉刚  悦庄镇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党委副书记、</w:t>
      </w: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镇长         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  <w:sectPr>
          <w:footerReference r:id="rId3" w:type="default"/>
          <w:footerReference r:id="rId4" w:type="even"/>
          <w:pgSz w:w="11907" w:h="16840"/>
          <w:pgMar w:top="1985" w:right="1588" w:bottom="1701" w:left="1588" w:header="851" w:footer="1418" w:gutter="0"/>
          <w:cols w:space="720" w:num="1"/>
          <w:docGrid w:type="lines" w:linePitch="318" w:charSpace="0"/>
        </w:sect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    领导小组办公室设在县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水资源管理办公室，</w:t>
      </w:r>
      <w:r>
        <w:rPr>
          <w:rFonts w:ascii="Times New Roman" w:hAnsi="Times New Roman" w:eastAsia="仿宋_GB2312" w:cs="Times New Roman"/>
          <w:b/>
          <w:sz w:val="32"/>
          <w:szCs w:val="32"/>
        </w:rPr>
        <w:t>刘庆福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同志</w:t>
      </w:r>
      <w:r>
        <w:rPr>
          <w:rFonts w:ascii="Times New Roman" w:hAnsi="Times New Roman" w:eastAsia="仿宋_GB2312" w:cs="Times New Roman"/>
          <w:b/>
          <w:sz w:val="32"/>
          <w:szCs w:val="32"/>
        </w:rPr>
        <w:t>兼任办公室主任，张玉国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同志兼任</w:t>
      </w:r>
      <w:r>
        <w:rPr>
          <w:rFonts w:ascii="Times New Roman" w:hAnsi="Times New Roman" w:eastAsia="仿宋_GB2312" w:cs="Times New Roman"/>
          <w:b/>
          <w:sz w:val="32"/>
          <w:szCs w:val="32"/>
        </w:rPr>
        <w:t>办公室副主任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wordWrap w:val="0"/>
      <w:ind w:left="210" w:leftChars="100" w:right="210" w:rightChars="100"/>
      <w:jc w:val="right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210" w:leftChars="100" w:right="210" w:rightChars="100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14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B719FE"/>
    <w:rsid w:val="67B719FE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2018-11-05T02:28:00Z</dcterms:created>
  <dc:creator>Administrator</dc:creator>
  <cp:lastModifiedBy>Administrator</cp:lastModifiedBy>
  <dcterms:modified xsi:type="dcterms:W3CDTF">2018-11-05T02:30:10Z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