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360D" w:rsidRPr="001B6F2B" w:rsidRDefault="0099789F" w:rsidP="00E71DD7">
      <w:pPr>
        <w:spacing w:line="560" w:lineRule="exact"/>
        <w:jc w:val="center"/>
        <w:rPr>
          <w:rFonts w:ascii="方正小标宋简体" w:eastAsia="方正小标宋简体"/>
          <w:color w:val="FF0000"/>
          <w:w w:val="45"/>
          <w:sz w:val="130"/>
          <w:szCs w:val="130"/>
        </w:rPr>
      </w:pPr>
      <w:r>
        <w:rPr>
          <w:rFonts w:ascii="方正小标宋简体" w:eastAsia="方正小标宋简体"/>
          <w:noProof/>
          <w:color w:val="FF0000"/>
          <w:sz w:val="130"/>
          <w:szCs w:val="130"/>
        </w:rPr>
        <w:pict>
          <v:line id="_x0000_s1029" style="position:absolute;left:0;text-align:left;z-index:251663360" from="282.95pt,87.45pt" to="282.95pt,87.45pt"/>
        </w:pict>
      </w:r>
    </w:p>
    <w:p w:rsidR="0024360D" w:rsidRDefault="0024360D" w:rsidP="00E71DD7">
      <w:pPr>
        <w:tabs>
          <w:tab w:val="left" w:pos="1460"/>
          <w:tab w:val="center" w:pos="4422"/>
        </w:tabs>
        <w:spacing w:line="560" w:lineRule="exact"/>
        <w:jc w:val="left"/>
        <w:rPr>
          <w:rFonts w:ascii="仿宋_GB2312" w:eastAsia="仿宋_GB2312"/>
          <w:b/>
          <w:color w:val="FF0000"/>
          <w:sz w:val="32"/>
          <w:szCs w:val="32"/>
        </w:rPr>
      </w:pPr>
      <w:r w:rsidRPr="001B6F2B">
        <w:rPr>
          <w:rFonts w:ascii="仿宋_GB2312" w:eastAsia="仿宋_GB2312"/>
          <w:b/>
          <w:color w:val="FF0000"/>
          <w:sz w:val="32"/>
          <w:szCs w:val="32"/>
        </w:rPr>
        <w:tab/>
      </w:r>
    </w:p>
    <w:p w:rsidR="00E71DD7" w:rsidRDefault="00E71DD7" w:rsidP="00E71DD7">
      <w:pPr>
        <w:tabs>
          <w:tab w:val="left" w:pos="1460"/>
          <w:tab w:val="center" w:pos="4422"/>
        </w:tabs>
        <w:spacing w:line="560" w:lineRule="exact"/>
        <w:jc w:val="left"/>
        <w:rPr>
          <w:rFonts w:ascii="仿宋_GB2312" w:eastAsia="仿宋_GB2312"/>
          <w:b/>
          <w:color w:val="FF0000"/>
          <w:sz w:val="32"/>
          <w:szCs w:val="32"/>
        </w:rPr>
      </w:pPr>
    </w:p>
    <w:p w:rsidR="00E71DD7" w:rsidRDefault="00E71DD7" w:rsidP="00E71DD7">
      <w:pPr>
        <w:tabs>
          <w:tab w:val="left" w:pos="1460"/>
          <w:tab w:val="center" w:pos="4422"/>
        </w:tabs>
        <w:spacing w:line="560" w:lineRule="exact"/>
        <w:jc w:val="left"/>
        <w:rPr>
          <w:rFonts w:ascii="仿宋_GB2312" w:eastAsia="仿宋_GB2312"/>
          <w:b/>
          <w:color w:val="FF0000"/>
          <w:sz w:val="32"/>
          <w:szCs w:val="32"/>
        </w:rPr>
      </w:pPr>
    </w:p>
    <w:p w:rsidR="00E71DD7" w:rsidRDefault="00E71DD7" w:rsidP="00E71DD7">
      <w:pPr>
        <w:tabs>
          <w:tab w:val="left" w:pos="1460"/>
          <w:tab w:val="center" w:pos="4422"/>
        </w:tabs>
        <w:spacing w:line="560" w:lineRule="exact"/>
        <w:jc w:val="left"/>
        <w:rPr>
          <w:rFonts w:ascii="仿宋_GB2312" w:eastAsia="仿宋_GB2312"/>
          <w:b/>
          <w:color w:val="FF0000"/>
          <w:sz w:val="32"/>
          <w:szCs w:val="32"/>
        </w:rPr>
      </w:pPr>
    </w:p>
    <w:p w:rsidR="00E71DD7" w:rsidRDefault="00E71DD7" w:rsidP="00E71DD7">
      <w:pPr>
        <w:tabs>
          <w:tab w:val="left" w:pos="1460"/>
          <w:tab w:val="center" w:pos="4422"/>
        </w:tabs>
        <w:spacing w:line="560" w:lineRule="exact"/>
        <w:jc w:val="left"/>
        <w:rPr>
          <w:rFonts w:ascii="仿宋_GB2312" w:eastAsia="仿宋_GB2312"/>
          <w:b/>
          <w:color w:val="FF0000"/>
          <w:sz w:val="32"/>
          <w:szCs w:val="32"/>
        </w:rPr>
      </w:pPr>
    </w:p>
    <w:p w:rsidR="00E71DD7" w:rsidRPr="001B6F2B" w:rsidRDefault="00E71DD7" w:rsidP="00E71DD7">
      <w:pPr>
        <w:tabs>
          <w:tab w:val="left" w:pos="1460"/>
          <w:tab w:val="center" w:pos="4422"/>
        </w:tabs>
        <w:spacing w:line="560" w:lineRule="exact"/>
        <w:jc w:val="left"/>
        <w:rPr>
          <w:rFonts w:ascii="仿宋_GB2312" w:eastAsia="仿宋_GB2312"/>
          <w:b/>
          <w:color w:val="FF0000"/>
          <w:sz w:val="32"/>
          <w:szCs w:val="32"/>
        </w:rPr>
      </w:pPr>
    </w:p>
    <w:p w:rsidR="0024360D" w:rsidRPr="001B6F2B" w:rsidRDefault="0024360D" w:rsidP="0024360D">
      <w:pPr>
        <w:tabs>
          <w:tab w:val="left" w:pos="1615"/>
          <w:tab w:val="center" w:pos="4422"/>
        </w:tabs>
        <w:spacing w:line="580" w:lineRule="exact"/>
        <w:jc w:val="center"/>
        <w:rPr>
          <w:rFonts w:ascii="仿宋_GB2312" w:eastAsia="仿宋_GB2312"/>
          <w:b/>
          <w:color w:val="FF0000"/>
          <w:sz w:val="32"/>
          <w:szCs w:val="32"/>
        </w:rPr>
      </w:pPr>
      <w:proofErr w:type="gramStart"/>
      <w:r w:rsidRPr="007A5A58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源政字</w:t>
      </w:r>
      <w:proofErr w:type="gramEnd"/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〔2017〕166号</w:t>
      </w:r>
    </w:p>
    <w:p w:rsidR="0024360D" w:rsidRPr="001B6F2B" w:rsidRDefault="0024360D" w:rsidP="0024360D">
      <w:pPr>
        <w:tabs>
          <w:tab w:val="left" w:pos="1460"/>
          <w:tab w:val="center" w:pos="4422"/>
        </w:tabs>
        <w:spacing w:line="580" w:lineRule="exact"/>
        <w:jc w:val="left"/>
        <w:rPr>
          <w:rFonts w:ascii="仿宋_GB2312" w:eastAsia="仿宋_GB2312"/>
          <w:b/>
          <w:color w:val="FF0000"/>
          <w:sz w:val="32"/>
          <w:szCs w:val="32"/>
        </w:rPr>
      </w:pPr>
    </w:p>
    <w:p w:rsidR="0024360D" w:rsidRPr="001B6F2B" w:rsidRDefault="0024360D" w:rsidP="0024360D">
      <w:pPr>
        <w:tabs>
          <w:tab w:val="left" w:pos="1615"/>
          <w:tab w:val="center" w:pos="4422"/>
        </w:tabs>
        <w:jc w:val="center"/>
        <w:rPr>
          <w:rFonts w:ascii="仿宋_GB2312" w:eastAsia="仿宋_GB2312"/>
          <w:b/>
          <w:color w:val="FF0000"/>
          <w:sz w:val="32"/>
          <w:szCs w:val="32"/>
        </w:rPr>
      </w:pPr>
    </w:p>
    <w:p w:rsidR="005400AA" w:rsidRPr="004054BC" w:rsidRDefault="003748C9" w:rsidP="007A5A58">
      <w:pPr>
        <w:spacing w:line="520" w:lineRule="exact"/>
        <w:jc w:val="center"/>
        <w:rPr>
          <w:rFonts w:ascii="方正小标宋简体" w:eastAsia="方正小标宋简体" w:hAnsi="方正小标宋简体" w:cs="方正小标宋简体"/>
          <w:b/>
          <w:bCs/>
          <w:sz w:val="44"/>
          <w:szCs w:val="44"/>
        </w:rPr>
      </w:pPr>
      <w:bookmarkStart w:id="0" w:name="_GoBack"/>
      <w:bookmarkEnd w:id="0"/>
      <w:r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沂源县人民政府</w:t>
      </w:r>
    </w:p>
    <w:p w:rsidR="00AF1B7C" w:rsidRDefault="004054BC" w:rsidP="007A5A58">
      <w:pPr>
        <w:spacing w:line="520" w:lineRule="exact"/>
        <w:jc w:val="center"/>
        <w:rPr>
          <w:rFonts w:ascii="方正小标宋简体" w:eastAsia="方正小标宋简体" w:hAnsi="方正小标宋简体" w:cs="方正小标宋简体"/>
          <w:b/>
          <w:bCs/>
          <w:sz w:val="44"/>
          <w:szCs w:val="44"/>
        </w:rPr>
      </w:pPr>
      <w:r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转发《</w:t>
      </w:r>
      <w:r w:rsidR="003748C9"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淄博市人民政府</w:t>
      </w:r>
      <w:r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关于发布重污染天气橙色预警的通知》</w:t>
      </w:r>
      <w:r w:rsidR="00A26831"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做好相关工作</w:t>
      </w:r>
      <w:r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的</w:t>
      </w:r>
    </w:p>
    <w:p w:rsidR="005400AA" w:rsidRPr="004054BC" w:rsidRDefault="004054BC" w:rsidP="007A5A58">
      <w:pPr>
        <w:spacing w:line="520" w:lineRule="exact"/>
        <w:jc w:val="center"/>
        <w:rPr>
          <w:rFonts w:ascii="方正小标宋简体" w:eastAsia="方正小标宋简体" w:hAnsi="方正小标宋简体" w:cs="方正小标宋简体"/>
          <w:b/>
          <w:bCs/>
          <w:sz w:val="44"/>
          <w:szCs w:val="44"/>
        </w:rPr>
      </w:pPr>
      <w:r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通</w:t>
      </w:r>
      <w:r w:rsidR="00AF1B7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 xml:space="preserve">     </w:t>
      </w:r>
      <w:r w:rsidRPr="004054BC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知</w:t>
      </w:r>
    </w:p>
    <w:p w:rsidR="005400AA" w:rsidRPr="004054BC" w:rsidRDefault="005400AA" w:rsidP="007A5A58">
      <w:pPr>
        <w:spacing w:line="520" w:lineRule="exact"/>
        <w:ind w:firstLineChars="100" w:firstLine="442"/>
        <w:rPr>
          <w:rFonts w:ascii="仿宋_GB2312" w:eastAsia="仿宋_GB2312" w:hAnsi="仿宋_GB2312" w:cs="仿宋_GB2312"/>
          <w:b/>
          <w:bCs/>
          <w:sz w:val="44"/>
          <w:szCs w:val="44"/>
        </w:rPr>
      </w:pPr>
    </w:p>
    <w:p w:rsidR="005400AA" w:rsidRDefault="004054BC" w:rsidP="0024360D">
      <w:pPr>
        <w:spacing w:line="56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各镇人民政府、各街道办事处</w:t>
      </w:r>
      <w:r w:rsidR="003748C9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开发区管委会，县政府有关部门，有关企事业单位：</w:t>
      </w:r>
    </w:p>
    <w:p w:rsidR="00503C29" w:rsidRDefault="004054BC" w:rsidP="0024360D">
      <w:pPr>
        <w:spacing w:line="56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现将《</w:t>
      </w:r>
      <w:r w:rsidR="003748C9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淄博市人民政府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关于发布重污染天气橙色预警的通知》转发给你们，</w:t>
      </w:r>
      <w:r w:rsidR="00503C29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并就相关工作通知如下：</w:t>
      </w:r>
    </w:p>
    <w:p w:rsidR="005400AA" w:rsidRDefault="00503C29" w:rsidP="0024360D">
      <w:pPr>
        <w:spacing w:line="56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一、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各镇、街道、经济开发区和相关部门、单位要按照市政府</w:t>
      </w:r>
      <w:r w:rsidR="004054BC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通知要求，</w:t>
      </w:r>
      <w:r w:rsidR="004054BC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及时启动</w:t>
      </w:r>
      <w:r w:rsidR="007A5A58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本部门、</w:t>
      </w:r>
      <w:r w:rsidR="004054BC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本单位的重污染天气应急预案或专项预案，并按确定的职责迅速开展工作。</w:t>
      </w:r>
    </w:p>
    <w:p w:rsidR="00503C29" w:rsidRDefault="00503C29" w:rsidP="0024360D">
      <w:pPr>
        <w:spacing w:line="56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二、各镇、街道、经济开发区和相关部门、单位要按照《沂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lastRenderedPageBreak/>
        <w:t>源县重污染天气应急减排清单》（</w:t>
      </w:r>
      <w:r w:rsidR="004C7919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由县重污染天气应急指挥部办公室另行印发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），严格落实各项应急响应措施，环保部强化督查、巡查组将以此作为督查、巡查的依据。</w:t>
      </w:r>
    </w:p>
    <w:p w:rsidR="005400AA" w:rsidRDefault="00503C29" w:rsidP="0024360D">
      <w:pPr>
        <w:spacing w:line="560" w:lineRule="exact"/>
        <w:ind w:firstLineChars="200" w:firstLine="643"/>
        <w:jc w:val="lef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三、</w:t>
      </w:r>
      <w:r w:rsidR="004054BC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应</w:t>
      </w:r>
      <w:r w:rsidR="004054BC" w:rsidRPr="005A507F">
        <w:rPr>
          <w:rFonts w:ascii="仿宋_GB2312" w:eastAsia="仿宋_GB2312" w:hAnsi="仿宋_GB2312" w:cs="仿宋_GB2312" w:hint="eastAsia"/>
          <w:b/>
          <w:bCs/>
          <w:spacing w:val="-14"/>
          <w:sz w:val="32"/>
          <w:szCs w:val="32"/>
        </w:rPr>
        <w:t>急响应期间，各镇、街道、经济开发区和相关部门、单位</w:t>
      </w:r>
      <w:r w:rsidR="007A5A58" w:rsidRPr="005A507F">
        <w:rPr>
          <w:rFonts w:ascii="仿宋_GB2312" w:eastAsia="仿宋_GB2312" w:hAnsi="仿宋_GB2312" w:cs="仿宋_GB2312" w:hint="eastAsia"/>
          <w:b/>
          <w:bCs/>
          <w:spacing w:val="-14"/>
          <w:sz w:val="32"/>
          <w:szCs w:val="32"/>
        </w:rPr>
        <w:t>要于</w:t>
      </w:r>
      <w:r w:rsidR="004054BC" w:rsidRPr="005A507F">
        <w:rPr>
          <w:rFonts w:ascii="仿宋_GB2312" w:eastAsia="仿宋_GB2312" w:hAnsi="仿宋_GB2312" w:cs="仿宋_GB2312" w:hint="eastAsia"/>
          <w:b/>
          <w:bCs/>
          <w:spacing w:val="-14"/>
          <w:sz w:val="32"/>
          <w:szCs w:val="32"/>
        </w:rPr>
        <w:t>每天15:00前将应急响应情况报</w:t>
      </w:r>
      <w:r w:rsidR="004C7919" w:rsidRPr="005A507F">
        <w:rPr>
          <w:rFonts w:ascii="仿宋_GB2312" w:eastAsia="仿宋_GB2312" w:hAnsi="仿宋_GB2312" w:cs="仿宋_GB2312" w:hint="eastAsia"/>
          <w:b/>
          <w:bCs/>
          <w:spacing w:val="-14"/>
          <w:sz w:val="32"/>
          <w:szCs w:val="32"/>
        </w:rPr>
        <w:t>县重污染天气应急指挥部办公室</w:t>
      </w:r>
      <w:r w:rsidR="003748C9" w:rsidRPr="005A507F">
        <w:rPr>
          <w:rFonts w:ascii="仿宋_GB2312" w:eastAsia="仿宋_GB2312" w:hAnsi="仿宋_GB2312" w:cs="仿宋_GB2312" w:hint="eastAsia"/>
          <w:b/>
          <w:bCs/>
          <w:spacing w:val="-14"/>
          <w:sz w:val="32"/>
          <w:szCs w:val="32"/>
        </w:rPr>
        <w:t>(电话：3257229,联系人：李刚,邮箱</w:t>
      </w:r>
      <w:r w:rsidR="003748C9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：y</w:t>
      </w:r>
      <w:r w:rsidR="00BC33BB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y</w:t>
      </w:r>
      <w:r w:rsidR="003748C9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xhbjyjk@163.com)</w:t>
      </w:r>
      <w:r w:rsidR="004054BC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,直至预警解除。</w:t>
      </w:r>
    </w:p>
    <w:p w:rsidR="00A26831" w:rsidRDefault="00A26831" w:rsidP="0024360D">
      <w:pPr>
        <w:spacing w:line="56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5400AA" w:rsidRDefault="004054BC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                            </w:t>
      </w:r>
    </w:p>
    <w:p w:rsidR="005400AA" w:rsidRDefault="007A5A58" w:rsidP="0024360D">
      <w:pPr>
        <w:spacing w:line="520" w:lineRule="exact"/>
        <w:ind w:rightChars="511" w:right="1073" w:firstLineChars="1457" w:firstLine="4681"/>
        <w:jc w:val="distribute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沂源县人民政府</w:t>
      </w:r>
    </w:p>
    <w:p w:rsidR="0024360D" w:rsidRDefault="004054BC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                          </w:t>
      </w:r>
      <w:r w:rsidR="0024360D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 2017年11月</w:t>
      </w:r>
      <w:r w:rsidR="00B26A9D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3</w:t>
      </w:r>
      <w:r w:rsidR="007A5A58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日</w:t>
      </w: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24360D" w:rsidRDefault="0024360D" w:rsidP="007A5A58">
      <w:pPr>
        <w:spacing w:line="520" w:lineRule="exac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E71DD7" w:rsidRDefault="00E71DD7" w:rsidP="00E71DD7">
      <w:pPr>
        <w:jc w:val="center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/>
          <w:b/>
          <w:bCs/>
          <w:noProof/>
          <w:sz w:val="32"/>
          <w:szCs w:val="32"/>
        </w:rPr>
        <w:lastRenderedPageBreak/>
        <w:drawing>
          <wp:inline distT="0" distB="0" distL="0" distR="0">
            <wp:extent cx="5186601" cy="8289985"/>
            <wp:effectExtent l="19050" t="0" r="0" b="0"/>
            <wp:docPr id="1" name="图片 0" descr="关于发布重污染天气橙色预警的通知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关于发布重污染天气橙色预警的通知-1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7315" cy="8291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1DD7" w:rsidRDefault="00E71DD7" w:rsidP="00E71DD7">
      <w:pPr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/>
          <w:b/>
          <w:bCs/>
          <w:noProof/>
          <w:sz w:val="32"/>
          <w:szCs w:val="32"/>
        </w:rPr>
        <w:lastRenderedPageBreak/>
        <w:drawing>
          <wp:inline distT="0" distB="0" distL="0" distR="0">
            <wp:extent cx="5543550" cy="7851775"/>
            <wp:effectExtent l="19050" t="0" r="0" b="0"/>
            <wp:docPr id="2" name="图片 1" descr="关于发布重污染天气橙色预警的通知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关于发布重污染天气橙色预警的通知-2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785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360D" w:rsidRPr="0024360D" w:rsidRDefault="0024360D" w:rsidP="0024360D">
      <w:pPr>
        <w:pBdr>
          <w:top w:val="single" w:sz="6" w:space="1" w:color="auto"/>
          <w:bottom w:val="single" w:sz="6" w:space="1" w:color="auto"/>
        </w:pBdr>
        <w:spacing w:line="520" w:lineRule="exact"/>
        <w:ind w:rightChars="-28" w:right="-59" w:firstLineChars="98" w:firstLine="275"/>
        <w:rPr>
          <w:rFonts w:ascii="仿宋_GB2312" w:eastAsia="仿宋_GB2312" w:hAnsi="仿宋_GB2312" w:cs="仿宋_GB2312"/>
          <w:b/>
          <w:bCs/>
          <w:sz w:val="28"/>
          <w:szCs w:val="32"/>
        </w:rPr>
      </w:pPr>
      <w:r w:rsidRPr="0024360D">
        <w:rPr>
          <w:rFonts w:ascii="仿宋_GB2312" w:eastAsia="仿宋_GB2312" w:hAnsi="仿宋_GB2312" w:cs="仿宋_GB2312" w:hint="eastAsia"/>
          <w:b/>
          <w:bCs/>
          <w:sz w:val="28"/>
          <w:szCs w:val="32"/>
        </w:rPr>
        <w:t xml:space="preserve">沂源县人民政府办公室      </w:t>
      </w:r>
      <w:r>
        <w:rPr>
          <w:rFonts w:ascii="仿宋_GB2312" w:eastAsia="仿宋_GB2312" w:hAnsi="仿宋_GB2312" w:cs="仿宋_GB2312" w:hint="eastAsia"/>
          <w:b/>
          <w:bCs/>
          <w:sz w:val="28"/>
          <w:szCs w:val="32"/>
        </w:rPr>
        <w:t xml:space="preserve">    </w:t>
      </w:r>
      <w:r w:rsidRPr="0024360D">
        <w:rPr>
          <w:rFonts w:ascii="仿宋_GB2312" w:eastAsia="仿宋_GB2312" w:hAnsi="仿宋_GB2312" w:cs="仿宋_GB2312" w:hint="eastAsia"/>
          <w:b/>
          <w:bCs/>
          <w:sz w:val="28"/>
          <w:szCs w:val="32"/>
        </w:rPr>
        <w:t xml:space="preserve">         2017年11月3日印发</w:t>
      </w:r>
    </w:p>
    <w:sectPr w:rsidR="0024360D" w:rsidRPr="0024360D" w:rsidSect="0024360D">
      <w:footerReference w:type="even" r:id="rId9"/>
      <w:footerReference w:type="default" r:id="rId10"/>
      <w:pgSz w:w="11906" w:h="16838" w:code="9"/>
      <w:pgMar w:top="1985" w:right="1588" w:bottom="1701" w:left="1588" w:header="851" w:footer="141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159C" w:rsidRDefault="00BF159C" w:rsidP="00B26A9D">
      <w:r>
        <w:separator/>
      </w:r>
    </w:p>
  </w:endnote>
  <w:endnote w:type="continuationSeparator" w:id="1">
    <w:p w:rsidR="00BF159C" w:rsidRDefault="00BF159C" w:rsidP="00B26A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209620"/>
      <w:docPartObj>
        <w:docPartGallery w:val="Page Numbers (Bottom of Page)"/>
        <w:docPartUnique/>
      </w:docPartObj>
    </w:sdtPr>
    <w:sdtEndPr>
      <w:rPr>
        <w:rFonts w:asciiTheme="minorEastAsia" w:hAnsiTheme="minorEastAsia" w:hint="eastAsia"/>
        <w:sz w:val="28"/>
        <w:szCs w:val="28"/>
      </w:rPr>
    </w:sdtEndPr>
    <w:sdtContent>
      <w:p w:rsidR="0024360D" w:rsidRPr="0024360D" w:rsidRDefault="0024360D" w:rsidP="0024360D">
        <w:pPr>
          <w:pStyle w:val="a5"/>
          <w:ind w:leftChars="100" w:left="210" w:rightChars="100" w:right="210"/>
          <w:rPr>
            <w:rFonts w:asciiTheme="minorEastAsia" w:hAnsiTheme="minorEastAsia"/>
            <w:sz w:val="28"/>
            <w:szCs w:val="28"/>
          </w:rPr>
        </w:pPr>
        <w:r w:rsidRPr="0024360D">
          <w:rPr>
            <w:rFonts w:hint="eastAsia"/>
            <w:sz w:val="28"/>
            <w:szCs w:val="28"/>
          </w:rPr>
          <w:t>—</w:t>
        </w:r>
        <w:r w:rsidRPr="0024360D">
          <w:rPr>
            <w:rFonts w:hint="eastAsia"/>
            <w:sz w:val="28"/>
            <w:szCs w:val="28"/>
          </w:rPr>
          <w:t xml:space="preserve"> </w:t>
        </w:r>
        <w:r w:rsidR="0099789F" w:rsidRPr="0024360D">
          <w:rPr>
            <w:rFonts w:asciiTheme="minorEastAsia" w:hAnsiTheme="minorEastAsia" w:hint="eastAsia"/>
            <w:sz w:val="28"/>
            <w:szCs w:val="28"/>
          </w:rPr>
          <w:fldChar w:fldCharType="begin"/>
        </w:r>
        <w:r w:rsidRPr="0024360D">
          <w:rPr>
            <w:rFonts w:asciiTheme="minorEastAsia" w:hAnsiTheme="minorEastAsia" w:hint="eastAsia"/>
            <w:sz w:val="28"/>
            <w:szCs w:val="28"/>
          </w:rPr>
          <w:instrText xml:space="preserve"> PAGE   \* MERGEFORMAT </w:instrText>
        </w:r>
        <w:r w:rsidR="0099789F" w:rsidRPr="0024360D">
          <w:rPr>
            <w:rFonts w:asciiTheme="minorEastAsia" w:hAnsiTheme="minorEastAsia" w:hint="eastAsia"/>
            <w:sz w:val="28"/>
            <w:szCs w:val="28"/>
          </w:rPr>
          <w:fldChar w:fldCharType="separate"/>
        </w:r>
        <w:r w:rsidR="00992877" w:rsidRPr="00992877">
          <w:rPr>
            <w:rFonts w:asciiTheme="minorEastAsia" w:hAnsiTheme="minorEastAsia"/>
            <w:noProof/>
            <w:sz w:val="28"/>
            <w:szCs w:val="28"/>
            <w:lang w:val="zh-CN"/>
          </w:rPr>
          <w:t>4</w:t>
        </w:r>
        <w:r w:rsidR="0099789F" w:rsidRPr="0024360D">
          <w:rPr>
            <w:rFonts w:asciiTheme="minorEastAsia" w:hAnsiTheme="minorEastAsia" w:hint="eastAsia"/>
            <w:sz w:val="28"/>
            <w:szCs w:val="28"/>
          </w:rPr>
          <w:fldChar w:fldCharType="end"/>
        </w:r>
        <w:r w:rsidRPr="0024360D">
          <w:rPr>
            <w:rFonts w:asciiTheme="minorEastAsia" w:hAnsiTheme="minorEastAsia" w:hint="eastAsia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209594"/>
      <w:docPartObj>
        <w:docPartGallery w:val="Page Numbers (Bottom of Page)"/>
        <w:docPartUnique/>
      </w:docPartObj>
    </w:sdtPr>
    <w:sdtEndPr>
      <w:rPr>
        <w:rFonts w:asciiTheme="minorEastAsia" w:hAnsiTheme="minorEastAsia" w:hint="eastAsia"/>
        <w:sz w:val="28"/>
        <w:szCs w:val="28"/>
      </w:rPr>
    </w:sdtEndPr>
    <w:sdtContent>
      <w:p w:rsidR="0024360D" w:rsidRPr="0024360D" w:rsidRDefault="0024360D" w:rsidP="0024360D">
        <w:pPr>
          <w:pStyle w:val="a5"/>
          <w:ind w:leftChars="100" w:left="210" w:rightChars="100" w:right="210"/>
          <w:jc w:val="right"/>
          <w:rPr>
            <w:rFonts w:asciiTheme="minorEastAsia" w:hAnsiTheme="minorEastAsia"/>
            <w:sz w:val="28"/>
            <w:szCs w:val="28"/>
          </w:rPr>
        </w:pPr>
        <w:r w:rsidRPr="0024360D">
          <w:rPr>
            <w:rFonts w:hint="eastAsia"/>
            <w:sz w:val="28"/>
            <w:szCs w:val="28"/>
          </w:rPr>
          <w:t>—</w:t>
        </w:r>
        <w:r w:rsidRPr="0024360D">
          <w:rPr>
            <w:rFonts w:hint="eastAsia"/>
            <w:sz w:val="28"/>
            <w:szCs w:val="28"/>
          </w:rPr>
          <w:t xml:space="preserve"> </w:t>
        </w:r>
        <w:r w:rsidR="0099789F" w:rsidRPr="0024360D">
          <w:rPr>
            <w:rFonts w:asciiTheme="minorEastAsia" w:hAnsiTheme="minorEastAsia" w:hint="eastAsia"/>
            <w:sz w:val="28"/>
            <w:szCs w:val="28"/>
          </w:rPr>
          <w:fldChar w:fldCharType="begin"/>
        </w:r>
        <w:r w:rsidRPr="0024360D">
          <w:rPr>
            <w:rFonts w:asciiTheme="minorEastAsia" w:hAnsiTheme="minorEastAsia" w:hint="eastAsia"/>
            <w:sz w:val="28"/>
            <w:szCs w:val="28"/>
          </w:rPr>
          <w:instrText xml:space="preserve"> PAGE   \* MERGEFORMAT </w:instrText>
        </w:r>
        <w:r w:rsidR="0099789F" w:rsidRPr="0024360D">
          <w:rPr>
            <w:rFonts w:asciiTheme="minorEastAsia" w:hAnsiTheme="minorEastAsia" w:hint="eastAsia"/>
            <w:sz w:val="28"/>
            <w:szCs w:val="28"/>
          </w:rPr>
          <w:fldChar w:fldCharType="separate"/>
        </w:r>
        <w:r w:rsidR="00992877" w:rsidRPr="00992877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 w:rsidR="0099789F" w:rsidRPr="0024360D">
          <w:rPr>
            <w:rFonts w:asciiTheme="minorEastAsia" w:hAnsiTheme="minorEastAsia" w:hint="eastAsia"/>
            <w:sz w:val="28"/>
            <w:szCs w:val="28"/>
          </w:rPr>
          <w:fldChar w:fldCharType="end"/>
        </w:r>
        <w:r w:rsidRPr="0024360D">
          <w:rPr>
            <w:rFonts w:asciiTheme="minorEastAsia" w:hAnsiTheme="minorEastAsia" w:hint="eastAsia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159C" w:rsidRDefault="00BF159C" w:rsidP="00B26A9D">
      <w:r>
        <w:separator/>
      </w:r>
    </w:p>
  </w:footnote>
  <w:footnote w:type="continuationSeparator" w:id="1">
    <w:p w:rsidR="00BF159C" w:rsidRDefault="00BF159C" w:rsidP="00B26A9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D28FA"/>
    <w:rsid w:val="000D28FA"/>
    <w:rsid w:val="0024360D"/>
    <w:rsid w:val="002A542D"/>
    <w:rsid w:val="002F73C4"/>
    <w:rsid w:val="003748C9"/>
    <w:rsid w:val="004054BC"/>
    <w:rsid w:val="004C7919"/>
    <w:rsid w:val="00503C29"/>
    <w:rsid w:val="00505192"/>
    <w:rsid w:val="005400AA"/>
    <w:rsid w:val="005A507F"/>
    <w:rsid w:val="00647F82"/>
    <w:rsid w:val="006F6F9F"/>
    <w:rsid w:val="007A5A58"/>
    <w:rsid w:val="00992877"/>
    <w:rsid w:val="0099789F"/>
    <w:rsid w:val="00A26831"/>
    <w:rsid w:val="00AF1B7C"/>
    <w:rsid w:val="00B26A9D"/>
    <w:rsid w:val="00BC33BB"/>
    <w:rsid w:val="00BD1B54"/>
    <w:rsid w:val="00BF0A21"/>
    <w:rsid w:val="00BF159C"/>
    <w:rsid w:val="00BF3569"/>
    <w:rsid w:val="00BF60AF"/>
    <w:rsid w:val="00DD01F3"/>
    <w:rsid w:val="00E061FF"/>
    <w:rsid w:val="00E71DD7"/>
    <w:rsid w:val="639B4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0A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748C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748C9"/>
    <w:rPr>
      <w:kern w:val="2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B26A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B26A9D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B26A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B26A9D"/>
    <w:rPr>
      <w:kern w:val="2"/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24360D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24360D"/>
    <w:rPr>
      <w:kern w:val="2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china</cp:lastModifiedBy>
  <cp:revision>7</cp:revision>
  <cp:lastPrinted>2017-11-08T05:21:00Z</cp:lastPrinted>
  <dcterms:created xsi:type="dcterms:W3CDTF">2017-11-03T09:27:00Z</dcterms:created>
  <dcterms:modified xsi:type="dcterms:W3CDTF">2017-11-08T05:21:00Z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