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bookmarkStart w:id="0" w:name="_GoBack"/>
      <w:bookmarkEnd w:id="0"/>
      <w:r>
        <w:rPr>
          <w:rStyle w:val="5"/>
          <w:rFonts w:ascii="微软雅黑" w:hAnsi="微软雅黑" w:eastAsia="微软雅黑" w:cs="微软雅黑"/>
          <w:sz w:val="36"/>
          <w:szCs w:val="36"/>
        </w:rPr>
        <w:t>沂源县自然资源局关于推进“一次办好”改革工作的通知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源国土资〔2018〕67号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各国土资源管理所，开发区局，局属各单位：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为进一步贯彻落实国家、省、市、县会议精神，深化“放管服”改革，进一步优化营商环境，全力打造“三最”城市，强力推进全县国土资源系统“一次办好”改革，现就有关事项通知如下。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一、凝聚共识，增强“一次办好”改革的紧迫感和责任感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“一次办好”改革是“放管服”改革的具体实践，是加快新旧动能转换、打造“三最”城市的迫切需要。推进“一次办好”改革既是打造一流营商环境、增强城市竞争力的关键一招，也是加快转变政府职能、践行以人民为中心的重要举措。当前，全县国土资源系统在深化“放管服”改革、助推“三最”城市建设、强化“一次办好”改革方面取得了一些成效，但离上级的要求和人民群众的期盼仍有差距。因此，我们一定要提高政治站位，进一步解放思想，凝聚共识，增强改革的紧迫感和责任感，主动对标先进，敢于正视差距，充分发挥主观能动性，不断激发创新活力，使国土资源各项改革任务落实到位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二、精准施策，确保“一次办好”改革工作成效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一是严格工作流程和办理时限。按照“一次办好”改革工作的要求，我局对全县公布的第一批“一次办好”行政权力事项清单中由我局承办的58类事项全部进行了梳理，精简工作环节，优化办理流程，明确办理时限。各单位要按照梳理后的流程和办理时限要求，加强协作配合，确保所有事项无障碍运转，最大限度地减少企业和群众的精力消耗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二是强化问题导向。各单位要按照梳理后的工作流程，边运行边完善，在符合法律法规政策的前提下，一切以提升效率、方便群众为原则，再查改革的难点、堵点，再查薄弱环节和群众反映强烈的突出问题，逐项列出清单，深入分析症结所在，细化工作措施，建立攻关协作机制，不断提高政务服务水平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三是进一步提高服务质量。加强窗口工作人员业务培训，做到业务熟练、热情周到、耐心服务;充分利用“互联网+政务服务”，借助移动客户端、自动服务端，让群众“动动手”“不跑腿”，享受高效便捷的服务；对于身体不便人员或办理环节较多的，要主动帮办或代办，贴心服务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三、强化监管，确保“一次办好”改革顺利进行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要转变工作理念，切实把工作重心由事前审批转向事中事后监管，由重审批管理转向提升服务效能。一方面，要高度重视上级和各媒体明察暗访发现的问题，要第一时间进行整改，第一时间将整改情况按要求上报，确保问题不发酵、不扩大。另一方面，加大内部纪律监管，县局将不定期利用明察暗访等形式开展监督检查，发现问题及时通知相关单位进行整改，确保将问题消灭在萌芽状态。同时，加强考核和责任追究力度，将检查情况连同上级检查及群众反映的情况一并纳入考核，对发现的问题，区分不同情况，进行责任追究；对于问题影响较大或群众反映强烈的，不按要求整改或拒不整改的，按照“不换思想就换人”“不负责就问责”的要求，由局党委严肃处理。要通过全方位的监管，消除一切阻碍改革前进的因素，确保“一次办好”改革顺利进行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四、加大宣传，营造良好工作氛围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要坚持开门搞改革，广泛听取社会名界的意见建议，完善我们的服务体系。要加强政策的解读宣传，每一个岗位、每一名工作人员都是宣传员，把我们的承诺事项传达到每名办事群众，正确引导群众关切，赢得社会的理解和支持。要充分挖掘“一次办好”改革工作推进中的好典型、好做法，加大集中宣传力度，增强标杆意识。要加强沟通交流、配合协作，各单位之间相互学习，取长补短，共同提高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五、加强组织领导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“一次办好”改革工作，涉及面广，社会影响度大，事关广大人民群众的切身利益。为加强该项工作的领导，县局成立以局党委书记、局长桑培林为组长的领导小组。各国土资源所(开发区局)和相关科室主要负责人要亲自抓，进一步细化工作方案，制定相关措施，加强监督管理，明确责任人员，理清职责界限，确保“一次办好”改革工作全面到位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附件：推进“一次办好”改革工作领导小组名单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沂源县自然资源局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2018年9月26日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沂源县国土资源局推进“一次办好”改革工作领导小组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组  长：桑培林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副组长：宋忠增  唐光岳  宋成葆  王建玲  李  岩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成  员：李   虎  王   军   臧文峰  陈  涛  张  锋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宋秀宏  王兴凤  唐金玲  张  军  时  峰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唐秀花  齐元芳  亓春玲  张光营  郑作臻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侯泓祯  代文学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领导小组下设办公室，王建玲兼任办公室主任，李虎兼任办公室副主任。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A3BC2"/>
    <w:rsid w:val="26E81BCB"/>
    <w:rsid w:val="2AEC47C9"/>
    <w:rsid w:val="3E5A3BC2"/>
    <w:rsid w:val="4A4237CA"/>
    <w:rsid w:val="5ED4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2023-05-16T08:35:00Z</dcterms:created>
  <dc:creator>Administrator</dc:creator>
  <cp:lastModifiedBy>Administrator</cp:lastModifiedBy>
  <dcterms:modified xsi:type="dcterms:W3CDTF">2023-05-16T09:22:14Z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F59E481DE29E44F58F11E7C8314B28DE</vt:lpwstr>
  </property>
</Properties>
</file>