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CD" w:rsidRPr="004C2FCD" w:rsidRDefault="004C2FCD" w:rsidP="004C2FCD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4C2FCD">
        <w:rPr>
          <w:rFonts w:ascii="黑体" w:eastAsia="黑体" w:hAnsi="黑体" w:hint="eastAsia"/>
          <w:b/>
          <w:bCs/>
          <w:sz w:val="32"/>
          <w:szCs w:val="32"/>
        </w:rPr>
        <w:t>YYDR-2018-0020012</w:t>
      </w:r>
    </w:p>
    <w:p w:rsidR="004C2FCD" w:rsidRDefault="004C2FCD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911D9" w:rsidRDefault="00F911D9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911D9" w:rsidRDefault="00F911D9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911D9" w:rsidRDefault="00F911D9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911D9" w:rsidRDefault="00F911D9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911D9" w:rsidRPr="00F911D9" w:rsidRDefault="00F911D9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D5FA5" w:rsidRPr="002D5FA5" w:rsidRDefault="002D5FA5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2D5FA5">
        <w:rPr>
          <w:rFonts w:ascii="仿宋_GB2312" w:eastAsia="仿宋_GB2312" w:hint="eastAsia"/>
          <w:b/>
          <w:bCs/>
          <w:sz w:val="32"/>
          <w:szCs w:val="32"/>
        </w:rPr>
        <w:t>源政办字〔2018〕</w:t>
      </w:r>
      <w:r w:rsidR="004C2FCD">
        <w:rPr>
          <w:rFonts w:ascii="仿宋_GB2312" w:eastAsia="仿宋_GB2312" w:hint="eastAsia"/>
          <w:b/>
          <w:bCs/>
          <w:sz w:val="32"/>
          <w:szCs w:val="32"/>
        </w:rPr>
        <w:t>69</w:t>
      </w:r>
      <w:r w:rsidRPr="002D5FA5">
        <w:rPr>
          <w:rFonts w:ascii="仿宋_GB2312" w:eastAsia="仿宋_GB2312" w:hint="eastAsia"/>
          <w:b/>
          <w:bCs/>
          <w:sz w:val="32"/>
          <w:szCs w:val="32"/>
        </w:rPr>
        <w:t>号</w:t>
      </w:r>
    </w:p>
    <w:p w:rsidR="002D5FA5" w:rsidRDefault="002D5FA5" w:rsidP="002D5FA5">
      <w:pPr>
        <w:spacing w:line="560" w:lineRule="exact"/>
        <w:rPr>
          <w:b/>
          <w:bCs/>
          <w:szCs w:val="32"/>
        </w:rPr>
      </w:pPr>
    </w:p>
    <w:p w:rsidR="00F911D9" w:rsidRDefault="00F911D9" w:rsidP="002D5FA5">
      <w:pPr>
        <w:spacing w:line="560" w:lineRule="exact"/>
        <w:rPr>
          <w:b/>
          <w:bCs/>
          <w:szCs w:val="32"/>
        </w:rPr>
      </w:pPr>
    </w:p>
    <w:p w:rsidR="002D5FA5" w:rsidRDefault="002D5FA5" w:rsidP="002D5FA5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沂源县人民政府办公室</w:t>
      </w:r>
    </w:p>
    <w:p w:rsidR="002D5FA5" w:rsidRDefault="002D5FA5" w:rsidP="002D5FA5">
      <w:pPr>
        <w:overflowPunct w:val="0"/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关于印发</w:t>
      </w:r>
      <w:r w:rsidRPr="002D5FA5">
        <w:rPr>
          <w:rFonts w:eastAsia="方正小标宋简体" w:hint="eastAsia"/>
          <w:b/>
          <w:color w:val="000000" w:themeColor="text1"/>
          <w:sz w:val="44"/>
          <w:szCs w:val="32"/>
        </w:rPr>
        <w:t>沂源</w:t>
      </w:r>
      <w:r w:rsidR="006D1030">
        <w:rPr>
          <w:rFonts w:eastAsia="方正小标宋简体" w:hint="eastAsia"/>
          <w:b/>
          <w:color w:val="000000" w:themeColor="text1"/>
          <w:sz w:val="44"/>
          <w:szCs w:val="32"/>
        </w:rPr>
        <w:t>县旅游之星</w:t>
      </w:r>
      <w:r w:rsidRPr="002D5FA5">
        <w:rPr>
          <w:rFonts w:eastAsia="方正小标宋简体" w:hint="eastAsia"/>
          <w:b/>
          <w:color w:val="000000" w:themeColor="text1"/>
          <w:sz w:val="44"/>
          <w:szCs w:val="32"/>
        </w:rPr>
        <w:t>选拔管理办法</w:t>
      </w:r>
      <w:r>
        <w:rPr>
          <w:rFonts w:eastAsia="方正小标宋简体" w:hint="eastAsia"/>
          <w:b/>
          <w:bCs/>
          <w:sz w:val="44"/>
          <w:szCs w:val="44"/>
        </w:rPr>
        <w:t>的</w:t>
      </w:r>
    </w:p>
    <w:p w:rsidR="002D5FA5" w:rsidRDefault="002D5FA5" w:rsidP="002D5FA5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通</w:t>
      </w:r>
      <w:r>
        <w:rPr>
          <w:rFonts w:eastAsia="方正小标宋简体"/>
          <w:b/>
          <w:bCs/>
          <w:sz w:val="44"/>
          <w:szCs w:val="44"/>
        </w:rPr>
        <w:t xml:space="preserve">   </w:t>
      </w:r>
      <w:r>
        <w:rPr>
          <w:rFonts w:eastAsia="方正小标宋简体" w:hint="eastAsia"/>
          <w:b/>
          <w:bCs/>
          <w:sz w:val="44"/>
          <w:szCs w:val="44"/>
        </w:rPr>
        <w:t>知</w:t>
      </w:r>
    </w:p>
    <w:p w:rsidR="002D5FA5" w:rsidRDefault="002D5FA5" w:rsidP="002D5FA5">
      <w:pPr>
        <w:spacing w:line="560" w:lineRule="exact"/>
        <w:jc w:val="center"/>
        <w:rPr>
          <w:b/>
          <w:bCs/>
          <w:szCs w:val="32"/>
        </w:rPr>
      </w:pPr>
    </w:p>
    <w:p w:rsidR="002D5FA5" w:rsidRPr="002D5FA5" w:rsidRDefault="002D5FA5" w:rsidP="002D5FA5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2D5FA5">
        <w:rPr>
          <w:rFonts w:ascii="仿宋_GB2312" w:eastAsia="仿宋_GB2312" w:hint="eastAsia"/>
          <w:b/>
          <w:bCs/>
          <w:sz w:val="32"/>
          <w:szCs w:val="32"/>
        </w:rPr>
        <w:t>各镇人民政府，各街道办事处，开发区管委会，县政府各部门，各企事业单位：</w:t>
      </w:r>
    </w:p>
    <w:p w:rsidR="002D5FA5" w:rsidRPr="002D5FA5" w:rsidRDefault="002D5FA5" w:rsidP="002D5FA5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D5FA5">
        <w:rPr>
          <w:rFonts w:ascii="仿宋_GB2312" w:eastAsia="仿宋_GB2312" w:hint="eastAsia"/>
          <w:b/>
          <w:bCs/>
          <w:sz w:val="32"/>
          <w:szCs w:val="32"/>
        </w:rPr>
        <w:t>《沂源</w:t>
      </w:r>
      <w:r w:rsidR="006D1030">
        <w:rPr>
          <w:rFonts w:ascii="仿宋_GB2312" w:eastAsia="仿宋_GB2312" w:hint="eastAsia"/>
          <w:b/>
          <w:bCs/>
          <w:sz w:val="32"/>
          <w:szCs w:val="32"/>
        </w:rPr>
        <w:t>县旅游之星</w:t>
      </w:r>
      <w:r w:rsidRPr="002D5FA5">
        <w:rPr>
          <w:rFonts w:ascii="仿宋_GB2312" w:eastAsia="仿宋_GB2312" w:hint="eastAsia"/>
          <w:b/>
          <w:bCs/>
          <w:sz w:val="32"/>
          <w:szCs w:val="32"/>
        </w:rPr>
        <w:t>选拔管理办法》已经县政府同意，现印发给你们，请遵照执行。</w:t>
      </w:r>
    </w:p>
    <w:p w:rsidR="002D5FA5" w:rsidRDefault="002D5FA5" w:rsidP="002D5FA5">
      <w:pPr>
        <w:spacing w:line="560" w:lineRule="exact"/>
        <w:ind w:firstLineChars="1400" w:firstLine="4498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F911D9" w:rsidRDefault="00F911D9" w:rsidP="002D5FA5">
      <w:pPr>
        <w:spacing w:line="560" w:lineRule="exact"/>
        <w:ind w:firstLineChars="1400" w:firstLine="4498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2D5FA5" w:rsidRPr="002D5FA5" w:rsidRDefault="002D5FA5" w:rsidP="002D5FA5">
      <w:pPr>
        <w:spacing w:line="560" w:lineRule="exact"/>
        <w:ind w:firstLineChars="1400" w:firstLine="4498"/>
        <w:jc w:val="left"/>
        <w:rPr>
          <w:rFonts w:ascii="仿宋_GB2312" w:eastAsia="仿宋_GB2312"/>
          <w:b/>
          <w:bCs/>
          <w:sz w:val="32"/>
          <w:szCs w:val="32"/>
        </w:rPr>
      </w:pPr>
      <w:r w:rsidRPr="002D5FA5">
        <w:rPr>
          <w:rFonts w:ascii="仿宋_GB2312" w:eastAsia="仿宋_GB2312" w:hint="eastAsia"/>
          <w:b/>
          <w:bCs/>
          <w:sz w:val="32"/>
          <w:szCs w:val="32"/>
        </w:rPr>
        <w:t xml:space="preserve">沂源县人民政府办公室    </w:t>
      </w:r>
    </w:p>
    <w:p w:rsidR="002D5FA5" w:rsidRPr="002D5FA5" w:rsidRDefault="002D5FA5" w:rsidP="002D5FA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       </w:t>
      </w:r>
      <w:r w:rsidRPr="002D5FA5">
        <w:rPr>
          <w:rFonts w:ascii="仿宋_GB2312" w:eastAsia="仿宋_GB2312" w:hint="eastAsia"/>
          <w:b/>
          <w:bCs/>
          <w:sz w:val="32"/>
          <w:szCs w:val="32"/>
        </w:rPr>
        <w:t>2018年6月</w:t>
      </w:r>
      <w:r w:rsidR="004C2FCD">
        <w:rPr>
          <w:rFonts w:ascii="仿宋_GB2312" w:eastAsia="仿宋_GB2312" w:hint="eastAsia"/>
          <w:b/>
          <w:bCs/>
          <w:sz w:val="32"/>
          <w:szCs w:val="32"/>
        </w:rPr>
        <w:t>29</w:t>
      </w:r>
      <w:r w:rsidRPr="002D5FA5">
        <w:rPr>
          <w:rFonts w:ascii="仿宋_GB2312" w:eastAsia="仿宋_GB2312" w:hint="eastAsia"/>
          <w:b/>
          <w:bCs/>
          <w:sz w:val="32"/>
          <w:szCs w:val="32"/>
        </w:rPr>
        <w:t xml:space="preserve">日  </w:t>
      </w:r>
    </w:p>
    <w:p w:rsidR="002D5FA5" w:rsidRPr="002D5FA5" w:rsidRDefault="002D5FA5" w:rsidP="002D5FA5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D5FA5">
        <w:rPr>
          <w:rFonts w:ascii="仿宋_GB2312" w:eastAsia="仿宋_GB2312" w:hint="eastAsia"/>
          <w:b/>
          <w:bCs/>
          <w:sz w:val="32"/>
          <w:szCs w:val="32"/>
        </w:rPr>
        <w:t>（此件公开发布）</w:t>
      </w:r>
    </w:p>
    <w:p w:rsidR="001F0179" w:rsidRPr="008D5FEE" w:rsidRDefault="00C164DE" w:rsidP="00F911D9">
      <w:pPr>
        <w:spacing w:line="55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8D5FEE">
        <w:rPr>
          <w:rFonts w:ascii="Times New Roman" w:eastAsia="方正小标宋简体" w:hAnsi="Times New Roman" w:cs="Times New Roman"/>
          <w:b/>
          <w:bCs/>
          <w:sz w:val="44"/>
          <w:szCs w:val="44"/>
        </w:rPr>
        <w:lastRenderedPageBreak/>
        <w:t>沂源</w:t>
      </w:r>
      <w:r w:rsidR="0071649A">
        <w:rPr>
          <w:rFonts w:ascii="Times New Roman" w:eastAsia="方正小标宋简体" w:hAnsi="Times New Roman" w:cs="Times New Roman"/>
          <w:b/>
          <w:bCs/>
          <w:sz w:val="44"/>
          <w:szCs w:val="44"/>
        </w:rPr>
        <w:t>县旅游之星</w:t>
      </w:r>
      <w:r w:rsidRPr="008D5FEE">
        <w:rPr>
          <w:rFonts w:ascii="Times New Roman" w:eastAsia="方正小标宋简体" w:hAnsi="Times New Roman" w:cs="Times New Roman"/>
          <w:b/>
          <w:bCs/>
          <w:sz w:val="44"/>
          <w:szCs w:val="44"/>
        </w:rPr>
        <w:t>选拔管理办法</w:t>
      </w:r>
    </w:p>
    <w:p w:rsidR="001F0179" w:rsidRDefault="00C164DE" w:rsidP="00564C40">
      <w:pPr>
        <w:adjustRightInd w:val="0"/>
        <w:spacing w:beforeLines="100" w:afterLines="100" w:line="55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总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则</w:t>
      </w:r>
    </w:p>
    <w:p w:rsidR="001F0179" w:rsidRDefault="00C164DE" w:rsidP="00F911D9">
      <w:pPr>
        <w:pStyle w:val="p0"/>
        <w:widowControl w:val="0"/>
        <w:spacing w:line="550" w:lineRule="exact"/>
        <w:ind w:firstLineChars="200" w:firstLine="643"/>
        <w:rPr>
          <w:rFonts w:ascii="仿宋_GB2312" w:eastAsia="仿宋_GB2312"/>
          <w:b/>
          <w:bCs/>
          <w:snapToGrid w:val="0"/>
          <w:sz w:val="32"/>
        </w:rPr>
      </w:pPr>
      <w:r>
        <w:rPr>
          <w:rFonts w:ascii="楷体_GB2312" w:eastAsia="楷体_GB2312" w:hint="eastAsia"/>
          <w:b/>
          <w:bCs/>
          <w:snapToGrid w:val="0"/>
          <w:sz w:val="32"/>
        </w:rPr>
        <w:t>第一条</w:t>
      </w:r>
      <w:r w:rsidR="002D5FA5">
        <w:rPr>
          <w:rFonts w:ascii="仿宋_GB2312" w:eastAsia="仿宋_GB2312" w:hint="eastAsia"/>
          <w:b/>
          <w:bCs/>
          <w:snapToGrid w:val="0"/>
          <w:sz w:val="32"/>
        </w:rPr>
        <w:t xml:space="preserve">  </w:t>
      </w:r>
      <w:r>
        <w:rPr>
          <w:rFonts w:ascii="仿宋_GB2312" w:eastAsia="仿宋_GB2312" w:hint="eastAsia"/>
          <w:b/>
          <w:bCs/>
          <w:snapToGrid w:val="0"/>
          <w:sz w:val="32"/>
        </w:rPr>
        <w:t>为深入贯彻落实中央</w:t>
      </w:r>
      <w:r w:rsidR="008D5FEE">
        <w:rPr>
          <w:rFonts w:ascii="仿宋_GB2312" w:eastAsia="仿宋_GB2312" w:hint="eastAsia"/>
          <w:b/>
          <w:bCs/>
          <w:snapToGrid w:val="0"/>
          <w:sz w:val="32"/>
        </w:rPr>
        <w:t>决策部署</w:t>
      </w:r>
      <w:r>
        <w:rPr>
          <w:rFonts w:ascii="仿宋_GB2312" w:eastAsia="仿宋_GB2312" w:hint="eastAsia"/>
          <w:b/>
          <w:bCs/>
          <w:snapToGrid w:val="0"/>
          <w:sz w:val="32"/>
        </w:rPr>
        <w:t>和省、市委关于人才工作的</w:t>
      </w:r>
      <w:r w:rsidR="008D5FEE">
        <w:rPr>
          <w:rFonts w:ascii="仿宋_GB2312" w:eastAsia="仿宋_GB2312" w:hint="eastAsia"/>
          <w:b/>
          <w:bCs/>
          <w:snapToGrid w:val="0"/>
          <w:sz w:val="32"/>
        </w:rPr>
        <w:t>有关</w:t>
      </w:r>
      <w:r>
        <w:rPr>
          <w:rFonts w:ascii="仿宋_GB2312" w:eastAsia="仿宋_GB2312" w:hint="eastAsia"/>
          <w:b/>
          <w:bCs/>
          <w:snapToGrid w:val="0"/>
          <w:sz w:val="32"/>
        </w:rPr>
        <w:t>要求，加强对县旅游人才的培养、管理，为全域旅游示范</w:t>
      </w:r>
      <w:r w:rsidR="00262042">
        <w:rPr>
          <w:rFonts w:ascii="仿宋_GB2312" w:eastAsia="仿宋_GB2312" w:hint="eastAsia"/>
          <w:b/>
          <w:bCs/>
          <w:snapToGrid w:val="0"/>
          <w:sz w:val="32"/>
        </w:rPr>
        <w:t>县</w:t>
      </w:r>
      <w:r>
        <w:rPr>
          <w:rFonts w:ascii="仿宋_GB2312" w:eastAsia="仿宋_GB2312" w:hint="eastAsia"/>
          <w:b/>
          <w:bCs/>
          <w:snapToGrid w:val="0"/>
          <w:sz w:val="32"/>
        </w:rPr>
        <w:t>创建和旅游业改革发展吸引、汇聚更多优秀人才，根据市委</w:t>
      </w:r>
      <w:r w:rsidR="00262042">
        <w:rPr>
          <w:rFonts w:ascii="仿宋_GB2312" w:eastAsia="仿宋_GB2312" w:hint="eastAsia"/>
          <w:b/>
          <w:bCs/>
          <w:snapToGrid w:val="0"/>
          <w:sz w:val="32"/>
        </w:rPr>
        <w:t>、</w:t>
      </w:r>
      <w:r>
        <w:rPr>
          <w:rFonts w:ascii="仿宋_GB2312" w:eastAsia="仿宋_GB2312" w:hint="eastAsia"/>
          <w:b/>
          <w:bCs/>
          <w:snapToGrid w:val="0"/>
          <w:sz w:val="32"/>
        </w:rPr>
        <w:t>市政府《关于进一步推进人才优先发展的若干措施》（淄发</w:t>
      </w:r>
      <w:r>
        <w:rPr>
          <w:rFonts w:ascii="仿宋_GB2312" w:eastAsia="仿宋_GB2312" w:hAnsi="仿宋_GB2312" w:cs="仿宋_GB2312" w:hint="eastAsia"/>
          <w:b/>
          <w:bCs/>
          <w:spacing w:val="24"/>
          <w:sz w:val="32"/>
          <w:szCs w:val="32"/>
        </w:rPr>
        <w:t>〔2017〕34号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int="eastAsia"/>
          <w:b/>
          <w:bCs/>
          <w:snapToGrid w:val="0"/>
          <w:sz w:val="32"/>
        </w:rPr>
        <w:t>等相关文件精神，结合实际，制定本办法。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第二条</w:t>
      </w:r>
      <w:bookmarkStart w:id="0" w:name="_GoBack"/>
      <w:bookmarkEnd w:id="0"/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71649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本办法所称</w:t>
      </w:r>
      <w:r w:rsidR="006D1030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</w:t>
      </w:r>
      <w:r w:rsidR="006D1030" w:rsidRPr="0071649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沂源</w:t>
      </w:r>
      <w:r w:rsidR="006D1030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县旅游之星”</w:t>
      </w:r>
      <w:r w:rsidRPr="0071649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（以下简称</w:t>
      </w:r>
      <w:r w:rsidR="006D1030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“县旅游之星”</w:t>
      </w:r>
      <w:r w:rsidRPr="0071649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），是指为沂源旅游发展作出突出贡献，热爱旅游行业，立志投身旅游工作，具有良好道德品质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在旅游产业发展中具有创新意识和能力，在旅游项目策划设计、旅游产品开发、旅游商品研发、乡村旅游发展、精品民宿建设、旅游市场营销宣传、酒店管理、旅行社管理、景区管理等方面，能够引领带动沂源旅游产业发展的领军型人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/>
          <w:b/>
          <w:bCs/>
          <w:snapToGrid w:val="0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第三条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的选拔坚持党管人才原则，坚持面向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社会和基层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，注重实绩原则，坚持公开、平等、竞争、择优原则，重点从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旅游项目管理、景区开发建设等旅游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从业人员中选拔产生。</w:t>
      </w:r>
    </w:p>
    <w:p w:rsidR="001F0179" w:rsidRDefault="00C164DE" w:rsidP="00F911D9">
      <w:pPr>
        <w:spacing w:line="55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第四条</w:t>
      </w:r>
      <w:r w:rsidR="002D5FA5">
        <w:rPr>
          <w:rFonts w:ascii="仿宋_GB2312" w:eastAsia="仿宋_GB2312" w:hint="eastAsia"/>
          <w:b/>
          <w:bCs/>
          <w:snapToGrid w:val="0"/>
          <w:sz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每2年选拔一次，每次选拔10人左右，重素养、重实绩、重能力，入选管理期为4年。期满后符合条件的可以重新参加推荐选拔。</w:t>
      </w:r>
    </w:p>
    <w:p w:rsidR="001F0179" w:rsidRPr="0071649A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lastRenderedPageBreak/>
        <w:t>第五条</w:t>
      </w:r>
      <w:r w:rsidR="002D5FA5">
        <w:rPr>
          <w:rFonts w:ascii="仿宋_GB2312" w:eastAsia="仿宋_GB2312" w:hint="eastAsia"/>
          <w:b/>
          <w:bCs/>
          <w:snapToGrid w:val="0"/>
          <w:sz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int="eastAsia"/>
          <w:b/>
          <w:bCs/>
          <w:snapToGrid w:val="0"/>
          <w:sz w:val="32"/>
        </w:rPr>
        <w:t>推荐选拔工作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由县人才工作领导小组统一领导，县委组织部、县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旅游发展</w:t>
      </w:r>
      <w:r w:rsidR="0026204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、县人力资源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社会保障</w:t>
      </w:r>
      <w:r w:rsidR="0026204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、县财政</w:t>
      </w:r>
      <w:r w:rsidR="0026204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等部门（单位）组成</w:t>
      </w:r>
      <w:r w:rsidR="00465E18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选拔管理工作办公室（以下简称</w:t>
      </w:r>
      <w:r w:rsidR="00465E1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 w:rsidR="00465E18">
        <w:rPr>
          <w:rFonts w:ascii="Times New Roman" w:eastAsia="仿宋_GB2312" w:hAnsi="Times New Roman" w:cs="Times New Roman"/>
          <w:b/>
          <w:bCs/>
          <w:sz w:val="32"/>
          <w:szCs w:val="32"/>
        </w:rPr>
        <w:t>县选拔管理工作办公室</w:t>
      </w:r>
      <w:r w:rsidR="00465E1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）。办公室设在县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旅游发展</w:t>
      </w:r>
      <w:r w:rsidR="0026204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，负责具体实施工作。</w:t>
      </w:r>
    </w:p>
    <w:p w:rsidR="001F0179" w:rsidRPr="0071649A" w:rsidRDefault="00C164DE" w:rsidP="00564C40">
      <w:pPr>
        <w:pStyle w:val="a7"/>
        <w:widowControl w:val="0"/>
        <w:shd w:val="clear" w:color="auto" w:fill="FFFFFF"/>
        <w:spacing w:beforeLines="100" w:beforeAutospacing="0" w:afterLines="100" w:afterAutospacing="0" w:line="55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71649A">
        <w:rPr>
          <w:rFonts w:ascii="黑体" w:eastAsia="黑体" w:hAnsi="黑体" w:cs="Times New Roman"/>
          <w:b/>
          <w:bCs/>
          <w:sz w:val="32"/>
          <w:szCs w:val="32"/>
        </w:rPr>
        <w:t>第二章</w:t>
      </w:r>
      <w:r w:rsidR="0071649A" w:rsidRPr="0071649A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</w:t>
      </w:r>
      <w:r w:rsidRPr="0071649A">
        <w:rPr>
          <w:rFonts w:ascii="黑体" w:eastAsia="黑体" w:hAnsi="黑体" w:cs="Times New Roman"/>
          <w:b/>
          <w:bCs/>
          <w:sz w:val="32"/>
          <w:szCs w:val="32"/>
        </w:rPr>
        <w:t>选拔范围和条件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第六条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从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旅游工作一线岗位或直接从事旅游工作的人员中选拔。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第七条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的选拔条件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）热爱旅游事业，遵纪守法，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诚实守信，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爱岗敬业，具有强烈的事业心和责任感，具有良好的职业道德和社会公德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开拓创新，求真务实，作风正派。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）掌握旅游相关领域前沿动态，具有丰富的理论知识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钻研能力强，业务水平高，工作质量优，实践经验丰富，具有很强的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创新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能力、协调能力和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能力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有助于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沂源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旅游产业竞争力的提升。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）研究的课题或从事的项目具有较强的针对性和应用性，对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沂源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旅游产业发展具有明显的推动作用。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（四）有工作实绩、效益。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注重实干，在旅游行业中具有领先水平，并取得较好的经济效益和社会效益。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（五）有示范引领作用，指导能力强，带动效果好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，事迹突出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具有先进性、典型性和代表性。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（六）社会认可度高。有较好的口碑，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为旅游业发展作出贡献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在旅游行业中享有较高威信，有广泛的群众基础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</w:p>
    <w:p w:rsidR="001F0179" w:rsidRPr="00F911D9" w:rsidRDefault="00C164DE" w:rsidP="00564C40">
      <w:pPr>
        <w:pStyle w:val="a7"/>
        <w:widowControl w:val="0"/>
        <w:shd w:val="clear" w:color="auto" w:fill="FFFFFF"/>
        <w:spacing w:beforeLines="100" w:beforeAutospacing="0" w:afterLines="100" w:afterAutospacing="0" w:line="55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F911D9">
        <w:rPr>
          <w:rFonts w:ascii="黑体" w:eastAsia="黑体" w:hAnsi="黑体" w:cs="Times New Roman"/>
          <w:b/>
          <w:bCs/>
          <w:sz w:val="32"/>
          <w:szCs w:val="32"/>
        </w:rPr>
        <w:t>第三章　选拔方法和程序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第八条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选拔采取自下而上、好中选优、逐级推荐、专家评审、组织审定的方式进行。各镇、街道、经济开发区</w:t>
      </w:r>
      <w:r w:rsidR="00C56A1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和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县直部门单位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负责推荐本辖区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、本部门的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候选人。推荐申报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需报送以下材料：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196" w:firstLine="630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沂源</w:t>
      </w:r>
      <w:r w:rsidR="00C56A15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申报表</w:t>
      </w:r>
      <w:r w:rsidR="0026204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196" w:firstLine="630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1000字左右的事迹材料</w:t>
      </w:r>
      <w:r w:rsidR="0026204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申报人获奖情况、主要技术成果、相关证书等证明材料</w:t>
      </w:r>
      <w:r w:rsidR="0026204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。</w:t>
      </w:r>
    </w:p>
    <w:p w:rsidR="001F0179" w:rsidRDefault="00C164DE" w:rsidP="00F911D9">
      <w:pPr>
        <w:spacing w:line="550" w:lineRule="exact"/>
        <w:ind w:firstLineChars="200" w:firstLine="643"/>
        <w:rPr>
          <w:rFonts w:ascii="仿宋_GB2312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（四）镇（街道）、经济开发区、县直部门单位的推荐报告。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第九条</w:t>
      </w:r>
      <w:r w:rsidR="0026204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资格审查。县选拔管理工作办公室根据评选条件和标准，对推荐人选的资格条件、申报材料等进行形式要件审查。材料弄虚作假者，一经发现，取消申报资格，并追究有关责任人的责任。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="0071649A">
        <w:rPr>
          <w:rFonts w:ascii="Times New Roman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的评审：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（一）县选拔管理工作办公室组织评审，县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旅游发展</w:t>
      </w:r>
      <w:r w:rsidR="00262042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局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牵头组织聘请涉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领域专家组成评审委员会，评审委员会由7-9人组成。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（二）评审委员会对推荐人选进行综合评审，在充分讨论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lastRenderedPageBreak/>
        <w:t>和记名投票的基础上，提出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之星建议人选。</w:t>
      </w:r>
      <w:r w:rsidR="00CA70B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已入选乡村之星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等县级以上人才工程的，不再作为</w:t>
      </w:r>
      <w:r w:rsidR="00CA70B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推荐人选。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（三）县选拔管理工作办公室负责对评审委员会提出的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之星建议人选进行实地考察，对考察合格人员在有关网站和申报单位进行公示，公示期为5个工作日。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（四）公示期满，无异议后，提交县人才工作领导小组研究。县人才工作领导小组研究通过后报县政府同意，授予沂源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称号，并颁发证书。</w:t>
      </w:r>
    </w:p>
    <w:p w:rsidR="001F0179" w:rsidRPr="00C56A15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196" w:firstLine="630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（五）未通过评审的推荐人选建立信息库，作为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培养对象。</w:t>
      </w:r>
    </w:p>
    <w:p w:rsidR="001F0179" w:rsidRPr="00F911D9" w:rsidRDefault="00C164DE" w:rsidP="00564C40">
      <w:pPr>
        <w:pStyle w:val="a7"/>
        <w:widowControl w:val="0"/>
        <w:shd w:val="clear" w:color="auto" w:fill="FFFFFF"/>
        <w:spacing w:beforeLines="100" w:beforeAutospacing="0" w:afterLines="100" w:afterAutospacing="0" w:line="55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F911D9">
        <w:rPr>
          <w:rFonts w:ascii="黑体" w:eastAsia="黑体" w:hAnsi="黑体" w:cs="Times New Roman"/>
          <w:b/>
          <w:bCs/>
          <w:sz w:val="32"/>
          <w:szCs w:val="32"/>
        </w:rPr>
        <w:t>第四章</w:t>
      </w:r>
      <w:r w:rsidR="00C56A15" w:rsidRPr="00F911D9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</w:t>
      </w:r>
      <w:r w:rsidRPr="00F911D9">
        <w:rPr>
          <w:rFonts w:ascii="黑体" w:eastAsia="黑体" w:hAnsi="黑体" w:cs="Times New Roman"/>
          <w:b/>
          <w:bCs/>
          <w:sz w:val="32"/>
          <w:szCs w:val="32"/>
        </w:rPr>
        <w:t>待　遇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第十一条</w:t>
      </w:r>
      <w:r w:rsidR="002D5FA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在管理期内，每人每月享受县人才津贴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00元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每年发放一次，从县人才工作专项资金中列支。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沂源籍高层次人才回乡创新创业的，优先申请重大人才项目。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第十二条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纳入全县人才库，每年组织部分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参加政治理论和业务知识培训、学习考察、咨询等活动。</w:t>
      </w:r>
    </w:p>
    <w:p w:rsidR="001F0179" w:rsidRPr="00C56A15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第十三条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积极支持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进入各级人大、政协参政议政，优先推荐为上一级人才工程人选、各级劳动模范人选等。</w:t>
      </w:r>
    </w:p>
    <w:p w:rsidR="001F0179" w:rsidRPr="00F911D9" w:rsidRDefault="00C164DE" w:rsidP="00564C40">
      <w:pPr>
        <w:pStyle w:val="a7"/>
        <w:widowControl w:val="0"/>
        <w:shd w:val="clear" w:color="auto" w:fill="FFFFFF"/>
        <w:spacing w:beforeLines="100" w:beforeAutospacing="0" w:afterLines="100" w:afterAutospacing="0" w:line="55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F911D9">
        <w:rPr>
          <w:rFonts w:ascii="黑体" w:eastAsia="黑体" w:hAnsi="黑体" w:cs="Times New Roman"/>
          <w:b/>
          <w:bCs/>
          <w:sz w:val="32"/>
          <w:szCs w:val="32"/>
        </w:rPr>
        <w:t>第五章</w:t>
      </w:r>
      <w:r w:rsidR="00C56A15" w:rsidRPr="00F911D9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 </w:t>
      </w:r>
      <w:r w:rsidRPr="00F911D9">
        <w:rPr>
          <w:rFonts w:ascii="黑体" w:eastAsia="黑体" w:hAnsi="黑体" w:cs="Times New Roman"/>
          <w:b/>
          <w:bCs/>
          <w:sz w:val="32"/>
          <w:szCs w:val="32"/>
        </w:rPr>
        <w:t>管　理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第十四条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实行目标管理。建立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档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lastRenderedPageBreak/>
        <w:t>案，制定年度、管理期工作目标，充分发挥其在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旅游工作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方面的积极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带动、模范引领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作用，定期对责任目标完成情况进行考核，考核结果作为落实享受待遇的重要依据。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第十五条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实行动态管理。管理期内有违法违纪行为，或因个人过失给国家、集体、群众造成重大损失和严重后果，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调离岗位的，以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及其他原因不宜继续作为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的，经县选拔管理工作办公室核实，报县人才工作领导小组批准，取消其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资格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，同时停止相应待遇。</w:t>
      </w:r>
    </w:p>
    <w:p w:rsidR="001F0179" w:rsidRPr="006D1030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第十六条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加强对</w:t>
      </w:r>
      <w:r w:rsidR="0071649A">
        <w:rPr>
          <w:rFonts w:ascii="仿宋_GB2312" w:eastAsia="仿宋_GB2312" w:hAnsi="Times New Roman" w:cs="Times New Roman"/>
          <w:b/>
          <w:bCs/>
          <w:sz w:val="32"/>
          <w:szCs w:val="32"/>
        </w:rPr>
        <w:t>县旅游之星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的宣传。充分利用各类新闻媒体，广泛宣传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之星先进事迹，为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旅游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人才发展营造良好舆论环境和社会氛围。</w:t>
      </w:r>
    </w:p>
    <w:p w:rsidR="001F0179" w:rsidRPr="00F911D9" w:rsidRDefault="00C164DE" w:rsidP="00564C40">
      <w:pPr>
        <w:pStyle w:val="a7"/>
        <w:widowControl w:val="0"/>
        <w:shd w:val="clear" w:color="auto" w:fill="FFFFFF"/>
        <w:spacing w:beforeLines="100" w:beforeAutospacing="0" w:afterLines="100" w:afterAutospacing="0" w:line="55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F911D9">
        <w:rPr>
          <w:rFonts w:ascii="黑体" w:eastAsia="黑体" w:hAnsi="黑体" w:cs="Times New Roman"/>
          <w:b/>
          <w:bCs/>
          <w:sz w:val="32"/>
          <w:szCs w:val="32"/>
        </w:rPr>
        <w:t>第六章　附　则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第十七条</w:t>
      </w:r>
      <w:r w:rsidR="002D5F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本办法由县选拔管理工作办公室负责解释。</w:t>
      </w:r>
    </w:p>
    <w:p w:rsidR="001F0179" w:rsidRDefault="00C164DE" w:rsidP="00F911D9">
      <w:pPr>
        <w:pStyle w:val="a7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第十八条</w:t>
      </w:r>
      <w:r w:rsidR="002D5FA5">
        <w:rPr>
          <w:rFonts w:ascii="Times New Roman" w:hAnsi="Times New Roman" w:cs="Times New Roman" w:hint="eastAsia"/>
          <w:b/>
          <w:bCs/>
        </w:rPr>
        <w:t xml:space="preserve"> 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2018年</w:t>
      </w:r>
      <w:r w:rsidR="00A9558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 w:rsidR="00A9558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起施行，有效期至</w:t>
      </w:r>
      <w:r w:rsidR="00A9558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 w:rsidR="00A9558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 w:rsidR="00A9558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日。</w:t>
      </w:r>
    </w:p>
    <w:p w:rsidR="00F911D9" w:rsidRDefault="00F911D9" w:rsidP="00564C40">
      <w:pPr>
        <w:pStyle w:val="a7"/>
        <w:widowControl w:val="0"/>
        <w:shd w:val="clear" w:color="auto" w:fill="FFFFFF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911D9" w:rsidRDefault="00F911D9" w:rsidP="00564C40">
      <w:pPr>
        <w:pStyle w:val="a7"/>
        <w:widowControl w:val="0"/>
        <w:shd w:val="clear" w:color="auto" w:fill="FFFFFF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911D9" w:rsidRDefault="00F911D9" w:rsidP="00564C40">
      <w:pPr>
        <w:pStyle w:val="a7"/>
        <w:widowControl w:val="0"/>
        <w:shd w:val="clear" w:color="auto" w:fill="FFFFFF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911D9" w:rsidRDefault="00F911D9" w:rsidP="00564C40">
      <w:pPr>
        <w:pStyle w:val="a7"/>
        <w:widowControl w:val="0"/>
        <w:shd w:val="clear" w:color="auto" w:fill="FFFFFF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564C40" w:rsidRDefault="00564C40" w:rsidP="00564C40">
      <w:pPr>
        <w:pStyle w:val="a7"/>
        <w:widowControl w:val="0"/>
        <w:shd w:val="clear" w:color="auto" w:fill="FFFFFF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64C40" w:rsidRDefault="00564C40" w:rsidP="00564C40">
      <w:pPr>
        <w:tabs>
          <w:tab w:val="left" w:pos="7332"/>
        </w:tabs>
        <w:spacing w:line="480" w:lineRule="exact"/>
        <w:ind w:firstLineChars="100" w:firstLine="210"/>
        <w:rPr>
          <w:rFonts w:eastAsia="仿宋_GB2312"/>
          <w:b/>
          <w:sz w:val="28"/>
          <w:szCs w:val="28"/>
        </w:rPr>
      </w:pPr>
      <w:r>
        <w:pict>
          <v:line id="直线 6" o:spid="_x0000_s3074" style="position:absolute;left:0;text-align:left;z-index:251660288" from="0,2.1pt" to="442pt,2.15pt" strokeweight="1.25pt"/>
        </w:pict>
      </w:r>
      <w:r>
        <w:rPr>
          <w:rFonts w:eastAsia="仿宋_GB2312" w:hint="eastAsia"/>
          <w:b/>
          <w:sz w:val="28"/>
          <w:szCs w:val="28"/>
        </w:rPr>
        <w:t>抄送：县委各部门，县人大常委会办公室，县政协办公室，县法院，</w:t>
      </w:r>
    </w:p>
    <w:p w:rsidR="00564C40" w:rsidRDefault="00564C40" w:rsidP="00564C40">
      <w:pPr>
        <w:tabs>
          <w:tab w:val="left" w:pos="7332"/>
        </w:tabs>
        <w:spacing w:line="480" w:lineRule="exact"/>
        <w:ind w:firstLineChars="400" w:firstLine="1124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县检察院，县人武部。</w:t>
      </w:r>
    </w:p>
    <w:p w:rsidR="00564C40" w:rsidRDefault="00564C40" w:rsidP="00564C40">
      <w:pPr>
        <w:tabs>
          <w:tab w:val="left" w:pos="7332"/>
          <w:tab w:val="left" w:pos="8640"/>
        </w:tabs>
        <w:spacing w:line="480" w:lineRule="exact"/>
        <w:ind w:firstLineChars="100" w:firstLine="210"/>
        <w:rPr>
          <w:rFonts w:ascii="仿宋_GB2312" w:eastAsia="仿宋_GB2312" w:hAnsi="仿宋_GB2312" w:cs="仿宋_GB2312"/>
          <w:sz w:val="30"/>
          <w:szCs w:val="30"/>
        </w:rPr>
      </w:pPr>
      <w:r>
        <w:pict>
          <v:line id="直线 8" o:spid="_x0000_s3075" style="position:absolute;left:0;text-align:left;z-index:251661312" from="0,27.25pt" to="442pt,27.3pt" strokeweight="1.25pt"/>
        </w:pict>
      </w:r>
      <w:r>
        <w:pict>
          <v:line id="直线 9" o:spid="_x0000_s3076" style="position:absolute;left:0;text-align:left;z-index:251662336" from="0,1.8pt" to="442pt,1.85pt" strokeweight="1pt"/>
        </w:pict>
      </w:r>
      <w:r>
        <w:rPr>
          <w:rFonts w:eastAsia="仿宋_GB2312" w:hint="eastAsia"/>
          <w:b/>
          <w:sz w:val="28"/>
          <w:szCs w:val="28"/>
        </w:rPr>
        <w:t>沂源县人民政府办公室</w:t>
      </w:r>
      <w:r>
        <w:rPr>
          <w:rFonts w:eastAsia="仿宋_GB2312"/>
          <w:b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2018年6 月29日印发</w:t>
      </w:r>
    </w:p>
    <w:p w:rsidR="00564C40" w:rsidRDefault="00564C40" w:rsidP="00564C40">
      <w:pPr>
        <w:rPr>
          <w:rFonts w:hint="eastAsia"/>
        </w:rPr>
      </w:pPr>
    </w:p>
    <w:sectPr w:rsidR="00564C40" w:rsidSect="00F911D9">
      <w:footerReference w:type="even" r:id="rId7"/>
      <w:footerReference w:type="default" r:id="rId8"/>
      <w:pgSz w:w="11906" w:h="16838" w:code="9"/>
      <w:pgMar w:top="1985" w:right="1588" w:bottom="1701" w:left="1588" w:header="851" w:footer="141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24" w:rsidRDefault="00862A24" w:rsidP="001F0179">
      <w:r>
        <w:separator/>
      </w:r>
    </w:p>
  </w:endnote>
  <w:endnote w:type="continuationSeparator" w:id="1">
    <w:p w:rsidR="00862A24" w:rsidRDefault="00862A24" w:rsidP="001F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D9" w:rsidRPr="00F911D9" w:rsidRDefault="00F911D9" w:rsidP="00F911D9">
    <w:pPr>
      <w:pStyle w:val="a5"/>
      <w:ind w:leftChars="100" w:left="210" w:rightChars="100" w:right="210"/>
      <w:rPr>
        <w:rFonts w:asciiTheme="majorEastAsia" w:eastAsiaTheme="majorEastAsia" w:hAnsiTheme="majorEastAsia"/>
        <w:sz w:val="28"/>
        <w:szCs w:val="28"/>
      </w:rPr>
    </w:pPr>
    <w:r w:rsidRPr="00F911D9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14438665"/>
        <w:docPartObj>
          <w:docPartGallery w:val="Page Numbers (Bottom of Page)"/>
          <w:docPartUnique/>
        </w:docPartObj>
      </w:sdtPr>
      <w:sdtContent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911D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64C40" w:rsidRPr="00564C4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F911D9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86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F0179" w:rsidRPr="00F911D9" w:rsidRDefault="00F911D9" w:rsidP="00F911D9">
        <w:pPr>
          <w:pStyle w:val="a5"/>
          <w:ind w:leftChars="100" w:left="210" w:rightChars="100" w:right="21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911D9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911D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64C40" w:rsidRPr="00564C4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7</w:t>
        </w:r>
        <w:r w:rsidR="00BE6131" w:rsidRPr="00F911D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F911D9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24" w:rsidRDefault="00862A24" w:rsidP="001F0179">
      <w:r>
        <w:separator/>
      </w:r>
    </w:p>
  </w:footnote>
  <w:footnote w:type="continuationSeparator" w:id="1">
    <w:p w:rsidR="00862A24" w:rsidRDefault="00862A24" w:rsidP="001F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535F4C"/>
    <w:rsid w:val="000B5505"/>
    <w:rsid w:val="0019715B"/>
    <w:rsid w:val="001F0179"/>
    <w:rsid w:val="001F5849"/>
    <w:rsid w:val="00262042"/>
    <w:rsid w:val="00297C86"/>
    <w:rsid w:val="002A4DBF"/>
    <w:rsid w:val="002D5FA5"/>
    <w:rsid w:val="002E449D"/>
    <w:rsid w:val="00360CC1"/>
    <w:rsid w:val="0036247E"/>
    <w:rsid w:val="00420923"/>
    <w:rsid w:val="00460BAC"/>
    <w:rsid w:val="00465E18"/>
    <w:rsid w:val="004C2FCD"/>
    <w:rsid w:val="004C3629"/>
    <w:rsid w:val="004F28A6"/>
    <w:rsid w:val="004F6355"/>
    <w:rsid w:val="0052416E"/>
    <w:rsid w:val="00564C40"/>
    <w:rsid w:val="00607461"/>
    <w:rsid w:val="006C64BC"/>
    <w:rsid w:val="006D1030"/>
    <w:rsid w:val="006D6667"/>
    <w:rsid w:val="0071649A"/>
    <w:rsid w:val="0073309A"/>
    <w:rsid w:val="007B3B3D"/>
    <w:rsid w:val="007F74DA"/>
    <w:rsid w:val="0085497F"/>
    <w:rsid w:val="00862A24"/>
    <w:rsid w:val="008677E0"/>
    <w:rsid w:val="008D5FEE"/>
    <w:rsid w:val="0093077C"/>
    <w:rsid w:val="009B3C87"/>
    <w:rsid w:val="00A311CA"/>
    <w:rsid w:val="00A8321A"/>
    <w:rsid w:val="00A9558D"/>
    <w:rsid w:val="00B11A9B"/>
    <w:rsid w:val="00B629FB"/>
    <w:rsid w:val="00B80B3C"/>
    <w:rsid w:val="00B85E27"/>
    <w:rsid w:val="00BE6131"/>
    <w:rsid w:val="00BF074D"/>
    <w:rsid w:val="00C164DE"/>
    <w:rsid w:val="00C56A15"/>
    <w:rsid w:val="00C7360A"/>
    <w:rsid w:val="00CA70BF"/>
    <w:rsid w:val="00CC4486"/>
    <w:rsid w:val="00CF29B9"/>
    <w:rsid w:val="00D063C7"/>
    <w:rsid w:val="00D819D9"/>
    <w:rsid w:val="00D91395"/>
    <w:rsid w:val="00DB6C96"/>
    <w:rsid w:val="00DD6D8D"/>
    <w:rsid w:val="00EC4A90"/>
    <w:rsid w:val="00F10B1A"/>
    <w:rsid w:val="00F911D9"/>
    <w:rsid w:val="00F95144"/>
    <w:rsid w:val="00FD37DB"/>
    <w:rsid w:val="00FF3D47"/>
    <w:rsid w:val="01441184"/>
    <w:rsid w:val="017B529A"/>
    <w:rsid w:val="01C60B1D"/>
    <w:rsid w:val="02F106EF"/>
    <w:rsid w:val="03590845"/>
    <w:rsid w:val="03FD76FE"/>
    <w:rsid w:val="046C0F39"/>
    <w:rsid w:val="061F02A3"/>
    <w:rsid w:val="06E71BAD"/>
    <w:rsid w:val="0807199A"/>
    <w:rsid w:val="082D2BCC"/>
    <w:rsid w:val="08C849F1"/>
    <w:rsid w:val="08EB78F6"/>
    <w:rsid w:val="09065F04"/>
    <w:rsid w:val="09A57FD6"/>
    <w:rsid w:val="09DA41A6"/>
    <w:rsid w:val="0A137336"/>
    <w:rsid w:val="0AFB3732"/>
    <w:rsid w:val="0B3C7694"/>
    <w:rsid w:val="0B7258C6"/>
    <w:rsid w:val="0C011F26"/>
    <w:rsid w:val="0C64649A"/>
    <w:rsid w:val="0E4502D1"/>
    <w:rsid w:val="0E885A35"/>
    <w:rsid w:val="0EC43F35"/>
    <w:rsid w:val="0F851478"/>
    <w:rsid w:val="0FA952E2"/>
    <w:rsid w:val="0FDE19A7"/>
    <w:rsid w:val="10167D3A"/>
    <w:rsid w:val="11CE53CA"/>
    <w:rsid w:val="124D5618"/>
    <w:rsid w:val="13CD3168"/>
    <w:rsid w:val="140F3AC3"/>
    <w:rsid w:val="140F441C"/>
    <w:rsid w:val="14270926"/>
    <w:rsid w:val="143A7CC0"/>
    <w:rsid w:val="156C0EDE"/>
    <w:rsid w:val="159D1A5E"/>
    <w:rsid w:val="15C8642F"/>
    <w:rsid w:val="161534A2"/>
    <w:rsid w:val="16E43BF1"/>
    <w:rsid w:val="181C5CB3"/>
    <w:rsid w:val="19327FE9"/>
    <w:rsid w:val="1968353B"/>
    <w:rsid w:val="199B5A60"/>
    <w:rsid w:val="19BC4148"/>
    <w:rsid w:val="1A081882"/>
    <w:rsid w:val="1A9D1BC4"/>
    <w:rsid w:val="1AA15018"/>
    <w:rsid w:val="1BBF4A43"/>
    <w:rsid w:val="1C7A4831"/>
    <w:rsid w:val="1E1F2715"/>
    <w:rsid w:val="1E567F91"/>
    <w:rsid w:val="1E856A0D"/>
    <w:rsid w:val="1F57460C"/>
    <w:rsid w:val="203E7647"/>
    <w:rsid w:val="23A55F7B"/>
    <w:rsid w:val="23E0172F"/>
    <w:rsid w:val="250C057A"/>
    <w:rsid w:val="25DE4939"/>
    <w:rsid w:val="267443AF"/>
    <w:rsid w:val="2830183E"/>
    <w:rsid w:val="28771F2A"/>
    <w:rsid w:val="28893DB5"/>
    <w:rsid w:val="2A8D7E4B"/>
    <w:rsid w:val="2ADD3F99"/>
    <w:rsid w:val="2B0C30FF"/>
    <w:rsid w:val="2B3F5DE3"/>
    <w:rsid w:val="2B922F8B"/>
    <w:rsid w:val="2B9522B9"/>
    <w:rsid w:val="2C4639DD"/>
    <w:rsid w:val="2D055C10"/>
    <w:rsid w:val="2D39422F"/>
    <w:rsid w:val="2D501AD8"/>
    <w:rsid w:val="2DDB2814"/>
    <w:rsid w:val="2E3B0DAF"/>
    <w:rsid w:val="2EA92E44"/>
    <w:rsid w:val="2F1E119A"/>
    <w:rsid w:val="2F3E04CE"/>
    <w:rsid w:val="2F4A2DB2"/>
    <w:rsid w:val="2F5C5968"/>
    <w:rsid w:val="2F6D0C48"/>
    <w:rsid w:val="2FDE41F8"/>
    <w:rsid w:val="306E7C89"/>
    <w:rsid w:val="312E32B3"/>
    <w:rsid w:val="313B4C52"/>
    <w:rsid w:val="313E65D8"/>
    <w:rsid w:val="317F6DF5"/>
    <w:rsid w:val="32572E29"/>
    <w:rsid w:val="33917DD6"/>
    <w:rsid w:val="340F1B3A"/>
    <w:rsid w:val="34784053"/>
    <w:rsid w:val="35DA5829"/>
    <w:rsid w:val="3657387E"/>
    <w:rsid w:val="366273AA"/>
    <w:rsid w:val="368231A6"/>
    <w:rsid w:val="36BC28F4"/>
    <w:rsid w:val="374757BC"/>
    <w:rsid w:val="379A3BD3"/>
    <w:rsid w:val="38415432"/>
    <w:rsid w:val="385B05AA"/>
    <w:rsid w:val="38CC4065"/>
    <w:rsid w:val="396C3298"/>
    <w:rsid w:val="39AF48AD"/>
    <w:rsid w:val="3A864E9B"/>
    <w:rsid w:val="3D0B2368"/>
    <w:rsid w:val="3D557FBA"/>
    <w:rsid w:val="3D6209D4"/>
    <w:rsid w:val="3D733466"/>
    <w:rsid w:val="3DD91011"/>
    <w:rsid w:val="3E1859C5"/>
    <w:rsid w:val="3E1D7417"/>
    <w:rsid w:val="3EDF7A1E"/>
    <w:rsid w:val="3F3D2F27"/>
    <w:rsid w:val="3F3E61EA"/>
    <w:rsid w:val="3FDC4AD8"/>
    <w:rsid w:val="41102621"/>
    <w:rsid w:val="424B5F02"/>
    <w:rsid w:val="439319E8"/>
    <w:rsid w:val="4435518A"/>
    <w:rsid w:val="44673B7F"/>
    <w:rsid w:val="452910AC"/>
    <w:rsid w:val="4585388E"/>
    <w:rsid w:val="45DD15AC"/>
    <w:rsid w:val="46C97A53"/>
    <w:rsid w:val="46DF70FB"/>
    <w:rsid w:val="46F77969"/>
    <w:rsid w:val="478314CE"/>
    <w:rsid w:val="478533A1"/>
    <w:rsid w:val="47F83D51"/>
    <w:rsid w:val="4814406B"/>
    <w:rsid w:val="482C26A5"/>
    <w:rsid w:val="4843279B"/>
    <w:rsid w:val="4991784A"/>
    <w:rsid w:val="49B42997"/>
    <w:rsid w:val="4A1F53C4"/>
    <w:rsid w:val="4BD11BC1"/>
    <w:rsid w:val="4C722CF7"/>
    <w:rsid w:val="4D3135C5"/>
    <w:rsid w:val="4E4F777B"/>
    <w:rsid w:val="4E5A2FD9"/>
    <w:rsid w:val="4E5A5AA1"/>
    <w:rsid w:val="4E721C9A"/>
    <w:rsid w:val="4E803AFB"/>
    <w:rsid w:val="4F08054F"/>
    <w:rsid w:val="4F4A758E"/>
    <w:rsid w:val="50254549"/>
    <w:rsid w:val="513F411B"/>
    <w:rsid w:val="52774EA2"/>
    <w:rsid w:val="53427205"/>
    <w:rsid w:val="55995355"/>
    <w:rsid w:val="55E52AF8"/>
    <w:rsid w:val="580220C2"/>
    <w:rsid w:val="582C0F74"/>
    <w:rsid w:val="586C1B9D"/>
    <w:rsid w:val="58E94BD1"/>
    <w:rsid w:val="59685816"/>
    <w:rsid w:val="5A1523BF"/>
    <w:rsid w:val="5B402046"/>
    <w:rsid w:val="5B783BD5"/>
    <w:rsid w:val="5C031AB7"/>
    <w:rsid w:val="5D337001"/>
    <w:rsid w:val="5D425D3A"/>
    <w:rsid w:val="5DBD3D7C"/>
    <w:rsid w:val="5DD34A88"/>
    <w:rsid w:val="5DE44673"/>
    <w:rsid w:val="5E2E60DB"/>
    <w:rsid w:val="5ECE7849"/>
    <w:rsid w:val="5F2A1391"/>
    <w:rsid w:val="5F442BEA"/>
    <w:rsid w:val="60970CAD"/>
    <w:rsid w:val="61535F4C"/>
    <w:rsid w:val="61923703"/>
    <w:rsid w:val="626D61F2"/>
    <w:rsid w:val="62CE5077"/>
    <w:rsid w:val="632767F5"/>
    <w:rsid w:val="633B6F35"/>
    <w:rsid w:val="6355719E"/>
    <w:rsid w:val="635F5AF7"/>
    <w:rsid w:val="646A711E"/>
    <w:rsid w:val="646B6EA6"/>
    <w:rsid w:val="64FD6C8C"/>
    <w:rsid w:val="653B7C46"/>
    <w:rsid w:val="66393B72"/>
    <w:rsid w:val="679E5D92"/>
    <w:rsid w:val="68496BF7"/>
    <w:rsid w:val="691F4821"/>
    <w:rsid w:val="696B636E"/>
    <w:rsid w:val="69945593"/>
    <w:rsid w:val="69A75373"/>
    <w:rsid w:val="69C67557"/>
    <w:rsid w:val="69F92050"/>
    <w:rsid w:val="6A5442C9"/>
    <w:rsid w:val="6A633E29"/>
    <w:rsid w:val="6A8D4FC9"/>
    <w:rsid w:val="6B0B5070"/>
    <w:rsid w:val="6C5E72A2"/>
    <w:rsid w:val="6CC04A85"/>
    <w:rsid w:val="6DD7337F"/>
    <w:rsid w:val="6E0B6698"/>
    <w:rsid w:val="6E8569EB"/>
    <w:rsid w:val="6EF815C5"/>
    <w:rsid w:val="6EFA0AF2"/>
    <w:rsid w:val="6F4205B1"/>
    <w:rsid w:val="6F91388D"/>
    <w:rsid w:val="70213DB3"/>
    <w:rsid w:val="70780D1D"/>
    <w:rsid w:val="70A46098"/>
    <w:rsid w:val="717C437D"/>
    <w:rsid w:val="71917E51"/>
    <w:rsid w:val="733C55B0"/>
    <w:rsid w:val="74B1298D"/>
    <w:rsid w:val="74F317E0"/>
    <w:rsid w:val="754B2F03"/>
    <w:rsid w:val="75CB5264"/>
    <w:rsid w:val="75EB404E"/>
    <w:rsid w:val="770409FF"/>
    <w:rsid w:val="7707346D"/>
    <w:rsid w:val="780B78E0"/>
    <w:rsid w:val="78C31D92"/>
    <w:rsid w:val="78E20011"/>
    <w:rsid w:val="79395F8C"/>
    <w:rsid w:val="7A1F2D5D"/>
    <w:rsid w:val="7A5F366E"/>
    <w:rsid w:val="7AB60F85"/>
    <w:rsid w:val="7B1C646D"/>
    <w:rsid w:val="7BF77743"/>
    <w:rsid w:val="7CBB2CC7"/>
    <w:rsid w:val="7DBE2E73"/>
    <w:rsid w:val="7E172D01"/>
    <w:rsid w:val="7E1F152D"/>
    <w:rsid w:val="7EB25005"/>
    <w:rsid w:val="7EE43E22"/>
    <w:rsid w:val="7F216384"/>
    <w:rsid w:val="7F744723"/>
    <w:rsid w:val="7FB3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0179"/>
    <w:rPr>
      <w:rFonts w:ascii="黑体" w:eastAsia="黑体"/>
      <w:sz w:val="36"/>
      <w:szCs w:val="32"/>
    </w:rPr>
  </w:style>
  <w:style w:type="paragraph" w:styleId="a4">
    <w:name w:val="Balloon Text"/>
    <w:basedOn w:val="a"/>
    <w:link w:val="Char"/>
    <w:rsid w:val="001F0179"/>
    <w:rPr>
      <w:sz w:val="18"/>
      <w:szCs w:val="18"/>
    </w:rPr>
  </w:style>
  <w:style w:type="paragraph" w:styleId="a5">
    <w:name w:val="footer"/>
    <w:basedOn w:val="a"/>
    <w:link w:val="Char0"/>
    <w:uiPriority w:val="99"/>
    <w:rsid w:val="001F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F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F0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1F0179"/>
    <w:rPr>
      <w:b/>
      <w:bCs/>
    </w:rPr>
  </w:style>
  <w:style w:type="paragraph" w:customStyle="1" w:styleId="p0">
    <w:name w:val="p0"/>
    <w:basedOn w:val="a"/>
    <w:qFormat/>
    <w:rsid w:val="001F0179"/>
    <w:pPr>
      <w:widowControl/>
    </w:pPr>
    <w:rPr>
      <w:rFonts w:ascii="Calibri" w:hAnsi="Calibri" w:cs="宋体"/>
      <w:kern w:val="0"/>
      <w:szCs w:val="21"/>
    </w:rPr>
  </w:style>
  <w:style w:type="character" w:customStyle="1" w:styleId="Char1">
    <w:name w:val="页眉 Char"/>
    <w:basedOn w:val="a0"/>
    <w:link w:val="a6"/>
    <w:rsid w:val="001F0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0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F017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564C4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你好，明天</dc:creator>
  <cp:lastModifiedBy>Administrator</cp:lastModifiedBy>
  <cp:revision>39</cp:revision>
  <cp:lastPrinted>2018-06-21T07:32:00Z</cp:lastPrinted>
  <dcterms:created xsi:type="dcterms:W3CDTF">2018-02-11T01:11:00Z</dcterms:created>
  <dcterms:modified xsi:type="dcterms:W3CDTF">2018-07-09T06:21:00Z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