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color w:val="FF0000"/>
          <w:w w:val="45"/>
          <w:sz w:val="130"/>
          <w:szCs w:val="130"/>
        </w:rPr>
      </w:pPr>
      <w:r>
        <w:rPr>
          <w:rFonts w:ascii="方正小标宋简体" w:eastAsia="方正小标宋简体"/>
          <w:color w:val="FF0000"/>
          <w:sz w:val="130"/>
          <w:szCs w:val="130"/>
          <w:lang w:val="en-US" w:eastAsia="zh-CN"/>
        </w:rPr>
        <w:pict>
          <v:line id="直线 5" o:spid="_x0000_s2052" o:spt="20" style="position:absolute;left:0pt;margin-left:282.95pt;margin-top:87.45pt;height:0pt;width:0.0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460"/>
          <w:tab w:val="center" w:pos="4422"/>
        </w:tabs>
        <w:spacing w:line="440" w:lineRule="exact"/>
        <w:jc w:val="left"/>
        <w:rPr>
          <w:rFonts w:ascii="仿宋_GB2312" w:eastAsia="仿宋_GB2312"/>
          <w:b/>
          <w:szCs w:val="32"/>
        </w:rPr>
      </w:pPr>
      <w:r>
        <w:rPr>
          <w:rFonts w:ascii="仿宋_GB2312" w:eastAsia="仿宋_GB2312"/>
          <w:szCs w:val="32"/>
        </w:rPr>
        <w:tab/>
      </w:r>
    </w:p>
    <w:p>
      <w:pPr>
        <w:tabs>
          <w:tab w:val="left" w:pos="1615"/>
          <w:tab w:val="center" w:pos="4422"/>
        </w:tabs>
        <w:spacing w:line="580" w:lineRule="exact"/>
        <w:jc w:val="center"/>
        <w:rPr>
          <w:rFonts w:ascii="仿宋_GB2312" w:eastAsia="仿宋_GB2312"/>
          <w:b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源政字〔202</w:t>
      </w:r>
      <w:r>
        <w:rPr>
          <w:rFonts w:hint="eastAsia" w:ascii="Times New Roman" w:hAnsi="Times New Roman" w:eastAsia="仿宋_GB2312"/>
          <w:bCs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/>
          <w:bCs/>
          <w:sz w:val="32"/>
          <w:szCs w:val="32"/>
        </w:rPr>
        <w:t>10</w:t>
      </w:r>
      <w:r>
        <w:rPr>
          <w:rFonts w:ascii="Times New Roman" w:hAnsi="Times New Roman" w:eastAsia="仿宋_GB2312"/>
          <w:bCs/>
          <w:sz w:val="32"/>
          <w:szCs w:val="32"/>
        </w:rPr>
        <w:t>号</w:t>
      </w:r>
    </w:p>
    <w:p>
      <w:pPr>
        <w:tabs>
          <w:tab w:val="left" w:pos="1460"/>
          <w:tab w:val="center" w:pos="4422"/>
        </w:tabs>
        <w:spacing w:line="580" w:lineRule="exact"/>
        <w:jc w:val="left"/>
        <w:rPr>
          <w:rFonts w:ascii="仿宋_GB2312" w:eastAsia="仿宋_GB2312"/>
          <w:b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仿宋_GB2312"/>
          <w:bCs/>
          <w:sz w:val="32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方正小标宋简体" w:eastAsia="方正小标宋简体"/>
          <w:bCs/>
          <w:sz w:val="44"/>
          <w:szCs w:val="44"/>
        </w:rPr>
        <w:t>沂源县人民政府</w:t>
      </w: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方正小标宋简体" w:eastAsia="方正小标宋简体"/>
          <w:bCs/>
          <w:sz w:val="44"/>
          <w:szCs w:val="44"/>
        </w:rPr>
        <w:t>关于对鲁村镇小张庄社区等行政村</w:t>
      </w: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方正小标宋简体" w:eastAsia="方正小标宋简体"/>
          <w:bCs/>
          <w:sz w:val="44"/>
          <w:szCs w:val="44"/>
        </w:rPr>
        <w:t>进行更名的通知</w:t>
      </w:r>
    </w:p>
    <w:p>
      <w:pPr>
        <w:spacing w:line="640" w:lineRule="exact"/>
        <w:rPr>
          <w:rFonts w:ascii="Times New Roman" w:hAnsi="Times New Roman"/>
          <w:bCs/>
        </w:rPr>
      </w:pPr>
    </w:p>
    <w:p>
      <w:pPr>
        <w:spacing w:line="64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仿宋_GB2312" w:eastAsia="仿宋_GB2312"/>
          <w:bCs/>
          <w:sz w:val="32"/>
          <w:szCs w:val="32"/>
        </w:rPr>
        <w:t>各镇人民政府，各街道办事处，开发区管委会，县政府各部门，各企事业单位：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仿宋_GB2312" w:eastAsia="仿宋_GB2312"/>
          <w:bCs/>
          <w:sz w:val="32"/>
          <w:szCs w:val="32"/>
        </w:rPr>
        <w:t>根据省、市、县《地名管理办法》有关规定，结合我县实际，经研究确定，对鲁村镇小张庄社区等</w:t>
      </w:r>
      <w:r>
        <w:rPr>
          <w:rFonts w:ascii="Times New Roman" w:hAnsi="Times New Roman" w:eastAsia="仿宋_GB2312"/>
          <w:bCs/>
          <w:sz w:val="32"/>
          <w:szCs w:val="32"/>
        </w:rPr>
        <w:t>6</w:t>
      </w:r>
      <w:r>
        <w:rPr>
          <w:rFonts w:ascii="Times New Roman" w:hAnsi="仿宋_GB2312" w:eastAsia="仿宋_GB2312"/>
          <w:bCs/>
          <w:sz w:val="32"/>
          <w:szCs w:val="32"/>
        </w:rPr>
        <w:t>个行政村进行更名。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</w:t>
      </w:r>
      <w:r>
        <w:rPr>
          <w:rFonts w:ascii="Times New Roman" w:hAnsi="仿宋_GB2312" w:eastAsia="仿宋_GB2312"/>
          <w:bCs/>
          <w:sz w:val="32"/>
          <w:szCs w:val="32"/>
        </w:rPr>
        <w:t>鲁村镇：小张庄社区更名为小张庄村；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</w:t>
      </w:r>
      <w:r>
        <w:rPr>
          <w:rFonts w:ascii="Times New Roman" w:hAnsi="仿宋_GB2312" w:eastAsia="仿宋_GB2312"/>
          <w:bCs/>
          <w:sz w:val="32"/>
          <w:szCs w:val="32"/>
        </w:rPr>
        <w:t>大张庄镇：汶源村更名为汶源一村；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3.</w:t>
      </w:r>
      <w:r>
        <w:rPr>
          <w:rFonts w:ascii="Times New Roman" w:hAnsi="仿宋_GB2312" w:eastAsia="仿宋_GB2312"/>
          <w:bCs/>
          <w:sz w:val="32"/>
          <w:szCs w:val="32"/>
        </w:rPr>
        <w:t>燕崖镇：龙庄社区更名为龙庄村；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</w:t>
      </w:r>
      <w:r>
        <w:rPr>
          <w:rFonts w:ascii="Times New Roman" w:hAnsi="仿宋_GB2312" w:eastAsia="仿宋_GB2312"/>
          <w:bCs/>
          <w:sz w:val="32"/>
          <w:szCs w:val="32"/>
        </w:rPr>
        <w:t>中庄镇：富家庄村更名为富家村；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5.</w:t>
      </w:r>
      <w:r>
        <w:rPr>
          <w:rFonts w:ascii="Times New Roman" w:hAnsi="仿宋_GB2312" w:eastAsia="仿宋_GB2312"/>
          <w:bCs/>
          <w:sz w:val="32"/>
          <w:szCs w:val="32"/>
        </w:rPr>
        <w:t>西里镇：前西里村更名为前西新村；</w:t>
      </w:r>
    </w:p>
    <w:p>
      <w:pPr>
        <w:spacing w:line="640" w:lineRule="exact"/>
        <w:ind w:firstLine="640" w:firstLineChars="200"/>
        <w:rPr>
          <w:rFonts w:ascii="Times New Roman" w:hAnsi="仿宋_GB2312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6.</w:t>
      </w:r>
      <w:r>
        <w:rPr>
          <w:rFonts w:ascii="Times New Roman" w:hAnsi="仿宋_GB2312" w:eastAsia="仿宋_GB2312"/>
          <w:bCs/>
          <w:sz w:val="32"/>
          <w:szCs w:val="32"/>
        </w:rPr>
        <w:t>悦庄镇：花水社区更名为花水村。</w:t>
      </w:r>
    </w:p>
    <w:p>
      <w:pPr>
        <w:spacing w:line="640" w:lineRule="exact"/>
        <w:ind w:firstLine="640" w:firstLineChars="2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40" w:lineRule="exact"/>
        <w:ind w:left="567" w:leftChars="270" w:right="735" w:rightChars="350" w:firstLine="70" w:firstLineChars="22"/>
        <w:jc w:val="distribute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 </w:t>
      </w:r>
      <w:r>
        <w:rPr>
          <w:rFonts w:ascii="Times New Roman" w:hAnsi="仿宋_GB2312" w:eastAsia="仿宋_GB2312"/>
          <w:bCs/>
          <w:sz w:val="32"/>
          <w:szCs w:val="32"/>
        </w:rPr>
        <w:t>沂源县人民政府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</w:p>
    <w:p>
      <w:pPr>
        <w:spacing w:line="640" w:lineRule="exact"/>
        <w:ind w:left="4158" w:leftChars="304" w:hanging="3520" w:hangingChars="11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  2021</w:t>
      </w:r>
      <w:r>
        <w:rPr>
          <w:rFonts w:ascii="Times New Roman" w:hAnsi="仿宋_GB2312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3</w:t>
      </w:r>
      <w:r>
        <w:rPr>
          <w:rFonts w:ascii="Times New Roman" w:hAnsi="仿宋_GB2312" w:eastAsia="仿宋_GB2312"/>
          <w:bCs/>
          <w:sz w:val="32"/>
          <w:szCs w:val="32"/>
        </w:rPr>
        <w:t>月</w:t>
      </w:r>
      <w:r>
        <w:rPr>
          <w:rFonts w:ascii="Times New Roman" w:hAnsi="Times New Roman" w:eastAsia="仿宋_GB2312"/>
          <w:bCs/>
          <w:sz w:val="32"/>
          <w:szCs w:val="32"/>
        </w:rPr>
        <w:t>21</w:t>
      </w:r>
      <w:r>
        <w:rPr>
          <w:rFonts w:ascii="Times New Roman" w:hAnsi="仿宋_GB2312" w:eastAsia="仿宋_GB2312"/>
          <w:bCs/>
          <w:sz w:val="32"/>
          <w:szCs w:val="32"/>
        </w:rPr>
        <w:t>日</w:t>
      </w: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  <w:r>
        <w:rPr>
          <w:rFonts w:ascii="Times New Roman" w:hAnsi="仿宋_GB2312" w:eastAsia="仿宋_GB2312"/>
          <w:bCs/>
          <w:sz w:val="32"/>
          <w:szCs w:val="32"/>
        </w:rPr>
        <w:t>（此件公开发布）</w:t>
      </w: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仿宋_GB2312" w:eastAsia="仿宋_GB2312"/>
          <w:bCs/>
          <w:sz w:val="32"/>
          <w:szCs w:val="32"/>
        </w:rPr>
      </w:pPr>
    </w:p>
    <w:p>
      <w:pPr>
        <w:spacing w:line="640" w:lineRule="exact"/>
        <w:ind w:left="4158" w:leftChars="304" w:hanging="3520" w:hangingChars="110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沂源县人民政府办公室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2021年3月21日印发</w:t>
            </w:r>
          </w:p>
        </w:tc>
      </w:tr>
    </w:tbl>
    <w:p>
      <w:pPr>
        <w:spacing w:line="40" w:lineRule="exact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985" w:right="1558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8384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8387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783359"/>
    <w:rsid w:val="00046F44"/>
    <w:rsid w:val="00060970"/>
    <w:rsid w:val="002821E7"/>
    <w:rsid w:val="00401FBA"/>
    <w:rsid w:val="0041207C"/>
    <w:rsid w:val="00545662"/>
    <w:rsid w:val="006A13B6"/>
    <w:rsid w:val="008325FB"/>
    <w:rsid w:val="00954160"/>
    <w:rsid w:val="00A30C69"/>
    <w:rsid w:val="00A863E5"/>
    <w:rsid w:val="00B45AB2"/>
    <w:rsid w:val="00EA42E7"/>
    <w:rsid w:val="00F238B8"/>
    <w:rsid w:val="00F76CAB"/>
    <w:rsid w:val="06783359"/>
    <w:rsid w:val="27C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354</Characters>
  <Lines>2</Lines>
  <Paragraphs>1</Paragraphs>
  <TotalTime>4294967244</TotalTime>
  <ScaleCrop>false</ScaleCrop>
  <LinksUpToDate>false</LinksUpToDate>
  <CharactersWithSpaces>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2021-03-10T02:32:00Z</dcterms:created>
  <dc:creator>王能能</dc:creator>
  <cp:lastModifiedBy>白白白白</cp:lastModifiedBy>
  <cp:lastPrinted>2021-03-10T02:31:00Z</cp:lastPrinted>
  <dcterms:modified xsi:type="dcterms:W3CDTF">2021-04-08T03:22:39Z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