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400" w:beforeAutospacing="0" w:after="0" w:afterAutospacing="0"/>
        <w:ind w:left="0" w:right="0"/>
        <w:jc w:val="center"/>
        <w:textAlignment w:val="auto"/>
        <w:rPr>
          <w:sz w:val="24"/>
          <w:szCs w:val="24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门诊检验</w:t>
      </w:r>
      <w:r>
        <w:rPr>
          <w:rFonts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流程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60" w:beforeAutospacing="0" w:after="0" w:afterAutospacing="0"/>
        <w:ind w:left="0"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导医台</w:t>
      </w:r>
      <w:r>
        <w:rPr>
          <w:rFonts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门诊楼一楼大厅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60" w:beforeAutospacing="0" w:after="0" w:afterAutospacing="0"/>
        <w:ind w:left="0" w:right="0"/>
        <w:jc w:val="both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缴费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流程：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病人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各诊室医生开医嘱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一楼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收费处缴费（手机：健康淄博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诊间支付）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60" w:beforeAutospacing="0" w:after="0" w:afterAutospacing="0"/>
        <w:ind w:left="0" w:right="0"/>
        <w:jc w:val="both"/>
        <w:textAlignment w:val="auto"/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抽血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流程：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门诊抽血窗口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患者出示医生下医嘱的就诊卡（手机健康淄博二维码）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完成抽血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结果在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检验科窗口领取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60" w:beforeAutospacing="0" w:after="0" w:afterAutospacing="0"/>
        <w:ind w:left="0" w:right="0"/>
        <w:jc w:val="both"/>
        <w:textAlignment w:val="auto"/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体液检查流程：门诊体液窗口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送检小便等分泌物</w:t>
      </w:r>
      <w:r>
        <w:rPr>
          <w:rFonts w:hint="default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→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结果在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检验科窗口领取</w:t>
      </w:r>
      <w:r>
        <w:rPr>
          <w:rFonts w:hint="eastAsia" w:ascii="Arial" w:hAnsi="Arial" w:eastAsia="仿宋" w:cs="Arial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260" w:beforeAutospacing="0" w:after="0" w:afterAutospacing="0"/>
        <w:ind w:left="0" w:right="0"/>
        <w:jc w:val="both"/>
        <w:textAlignment w:val="auto"/>
        <w:rPr>
          <w:rFonts w:hint="default" w:ascii="Arial" w:hAnsi="Arial" w:eastAsia="仿宋" w:cs="Arial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</w:pPr>
      <w:r>
        <w:rPr>
          <w:rFonts w:hint="eastAsia" w:ascii="Arial" w:hAnsi="Arial" w:eastAsia="仿宋" w:cs="Arial"/>
          <w:b/>
          <w:bCs/>
          <w:i w:val="0"/>
          <w:caps w:val="0"/>
          <w:color w:val="000000"/>
          <w:spacing w:val="0"/>
          <w:sz w:val="36"/>
          <w:szCs w:val="36"/>
          <w:shd w:val="clear" w:fill="FFFFFF"/>
          <w:lang w:val="en-US" w:eastAsia="zh-CN"/>
        </w:rPr>
        <w:t>注：外送化验单联系检验人员领取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lnNumType w:countBy="0" w:restart="continuous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M0MWRkOWZhYTE2ZDYwZDExMjljNzA1MmNiYmViZTMifQ=="/>
  </w:docVars>
  <w:rsids>
    <w:rsidRoot w:val="00000000"/>
    <w:rsid w:val="180229BB"/>
    <w:rsid w:val="345037D8"/>
    <w:rsid w:val="38B70930"/>
    <w:rsid w:val="42A667A5"/>
    <w:rsid w:val="464B413E"/>
    <w:rsid w:val="5EF00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278</Words>
  <Characters>282</Characters>
  <Lines>0</Lines>
  <Paragraphs>0</Paragraphs>
  <TotalTime>1</TotalTime>
  <ScaleCrop>false</ScaleCrop>
  <LinksUpToDate>false</LinksUpToDate>
  <CharactersWithSpaces>283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2022-09-13T00:51:00Z</dcterms:created>
  <dc:creator>i</dc:creator>
  <cp:lastModifiedBy>姜永恒15053333370-17030000034</cp:lastModifiedBy>
  <dcterms:modified xsi:type="dcterms:W3CDTF">2022-09-20T07:06:35Z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D5D0F1F0A6F342968E6446AAFD71B98C</vt:lpwstr>
  </property>
</Properties>
</file>