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429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沂源</w:t>
      </w:r>
      <w:r>
        <w:rPr>
          <w:rFonts w:hint="eastAsia" w:ascii="方正小标宋简体" w:hAnsi="方正小标宋简体" w:eastAsia="方正小标宋简体" w:cs="方正小标宋简体"/>
          <w:sz w:val="44"/>
          <w:szCs w:val="44"/>
        </w:rPr>
        <w:t>县统计局</w:t>
      </w:r>
    </w:p>
    <w:p w14:paraId="333601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2025年度法治政府建设情况报告</w:t>
      </w:r>
    </w:p>
    <w:p w14:paraId="5AE7C4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 xml:space="preserve"> </w:t>
      </w:r>
    </w:p>
    <w:p w14:paraId="79DCBD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2025年，县统计局坚持以习近平新时代中国特色社会主义思想为指导，深入贯彻落实习近平法治思想和习近平总书记关于统计工作的重要讲话、重要指示批示精神，严格按照中央、省、市关于法治政府建设的决策部署及县委、县政府工作要求，以筑牢统计数据质量生命线为核心，扎实推进依法统计、依法治统，全面提升统计工作法治化水平，为全县经济社会高质量发展提供了坚实统计保障。现将2025年度法治政府建设情况报告如下： </w:t>
      </w:r>
    </w:p>
    <w:p w14:paraId="0DDC14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一、党政主要负责人履行推进法治建设第一责任人职责情况</w:t>
      </w:r>
    </w:p>
    <w:p w14:paraId="57982C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（一）强化政治引领，统筹部署法治工作</w:t>
      </w:r>
    </w:p>
    <w:p w14:paraId="171FB9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将习近平法治思想、新修改的《中华人民共和国统计法》及防治统计造假刚性制度要求纳入党组理论学习中心组学习计划，全年组织专题学习6次，带头领会党中央关于统计法治建设的决策部署。坚持“一把手”负总责、班子成员分工负责机制，将法治建设纳入全局年度工作要点，与统计业务同部署、同推进、同考核，全年召开党组专题会议4次，确保法治建设与统计业务深度融合。</w:t>
      </w:r>
    </w:p>
    <w:p w14:paraId="4BE496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（二）带头依法履职，压实法治建设责任</w:t>
      </w:r>
    </w:p>
    <w:p w14:paraId="4390E2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制定《县统计局党政主要负责人履行推进法治建设第一责任人职责清单》，形成“主要领导亲自抓、分管领导具体抓、各</w:t>
      </w:r>
      <w:r>
        <w:rPr>
          <w:rFonts w:hint="eastAsia" w:ascii="仿宋_GB2312" w:hAnsi="仿宋_GB2312" w:eastAsia="仿宋_GB2312" w:cs="仿宋_GB2312"/>
          <w:sz w:val="32"/>
          <w:szCs w:val="32"/>
          <w:lang w:val="en-US" w:eastAsia="zh-CN"/>
        </w:rPr>
        <w:t>科</w:t>
      </w:r>
      <w:r>
        <w:rPr>
          <w:rFonts w:hint="eastAsia" w:ascii="仿宋_GB2312" w:hAnsi="仿宋_GB2312" w:eastAsia="仿宋_GB2312" w:cs="仿宋_GB2312"/>
          <w:sz w:val="32"/>
          <w:szCs w:val="32"/>
        </w:rPr>
        <w:t>室协同抓”的工作格局。主要负责人带头尊法学法守法用法，在重大统计调查、执法检查、数据审核等工作中坚持依法决策，带头落实统计造假“一票否决制”，层层传导责任压力。</w:t>
      </w:r>
    </w:p>
    <w:p w14:paraId="6F72E0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楷体" w:hAnsi="华文楷体" w:eastAsia="华文楷体" w:cs="华文楷体"/>
          <w:sz w:val="32"/>
          <w:szCs w:val="32"/>
        </w:rPr>
      </w:pPr>
      <w:r>
        <w:rPr>
          <w:rFonts w:hint="eastAsia" w:ascii="华文楷体" w:hAnsi="华文楷体" w:eastAsia="华文楷体" w:cs="华文楷体"/>
          <w:sz w:val="32"/>
          <w:szCs w:val="32"/>
        </w:rPr>
        <w:t>（三）聚焦关键环节，强化法治工作落实</w:t>
      </w:r>
    </w:p>
    <w:p w14:paraId="22FC66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亲自部署统计法治宣传教育、执法检查等重点工作，带队深入镇街、企业开展统计法治调研督导</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次，现场解决基层统计法治建设突出问题</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主持制定《2025年全县统计法治工作要点》《统计执法检查工作计划》，推动建立健全防治统计造假源头防范、过程管控、技术赋能和事后追责的多维防护屏障，确保党中央关于统计法治建设的各项要求落到实处。</w:t>
      </w:r>
    </w:p>
    <w:p w14:paraId="18B03E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二、推进法治政府建设的主要举措和成效</w:t>
      </w:r>
    </w:p>
    <w:p w14:paraId="2B1475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（一）深化法治宣传教育，筑牢依法统计思想根基</w:t>
      </w:r>
    </w:p>
    <w:p w14:paraId="462FAE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突出重点对象普法。坚持“领导干部带头学、统计人员深入学、调查对象精准学”分层模式，推进统计法进党校，为全县中青年干部培训班开展专题讲座</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次；组织全县统计人员开展新修改《统计法》集中培训4场，参训</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20人次；结合日常数据核查，向企业发放宣传资料1500余份。</w:t>
      </w:r>
    </w:p>
    <w:p w14:paraId="31167D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创新普法宣传形式。借助“12·4”国家宪法日、“12·8”《统计法》颁布纪念日等重要节点，开展集中宣传活动</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次，通过展板、咨询台、等形式普及法律知识。</w:t>
      </w:r>
    </w:p>
    <w:p w14:paraId="3451F7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强化法治文化建设。将法治教育融入干部日常管理，组织“以案释法”专题研讨3次，剖析统计造假典型案例，引导干部职工知敬畏、存戒惧、守底线。</w:t>
      </w:r>
    </w:p>
    <w:p w14:paraId="180A6F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（二）健全制度体系建设，规范统计行政行为</w:t>
      </w:r>
    </w:p>
    <w:p w14:paraId="4DEFAF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完善制度规范。对照新修改《统计法》及防治统计造假刚性制度要求，开展规范性文件专项清理，废止失效文件3件，修订《县统计数据质量管理办法》《统计执法工作规程》等制度5项，健全覆盖统计调查、数据审核、执法监督等各环节的制度体系。</w:t>
      </w:r>
    </w:p>
    <w:p w14:paraId="5CD84A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严格决策程序。执行“三重一大”议事决策规则，重大统计事项均经党组会议集体研究，全年开展重大行政决策合法性审查6次，法律顾问参与重大合同审核、法律事务咨询12次，确保行政决策合法合规。</w:t>
      </w:r>
    </w:p>
    <w:p w14:paraId="70F72A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规范权力运行。动态调整统计部门权责清单，明确行政许可、行政处罚等权责事项并向社会公开，全面推行行政执法“三项制度”，规范执法公示、全过程记录和重大执法决定法制审核流程。</w:t>
      </w:r>
    </w:p>
    <w:p w14:paraId="5FAEC7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（三）强化执法监督检查，守住统计数据质量底线</w:t>
      </w:r>
    </w:p>
    <w:p w14:paraId="68B78D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加强执法队伍建设。组织</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名干部参加全国统计执法资格考试，1人取得执法资格，充实基层执法力量。开展统计执法业务培训2次，邀请市统计局执法骨干现场教学，提升执法人员办案能力。</w:t>
      </w:r>
    </w:p>
    <w:p w14:paraId="319145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规范执法检查行为。制定《2025年统计执法检查工作计划》，推行“双随机、一公开”监管模式，联合市场监管、</w:t>
      </w:r>
      <w:r>
        <w:rPr>
          <w:rFonts w:hint="eastAsia" w:ascii="仿宋_GB2312" w:hAnsi="仿宋_GB2312" w:eastAsia="仿宋_GB2312" w:cs="仿宋_GB2312"/>
          <w:sz w:val="32"/>
          <w:szCs w:val="32"/>
          <w:lang w:val="en-US" w:eastAsia="zh-CN"/>
        </w:rPr>
        <w:t>人社</w:t>
      </w:r>
      <w:r>
        <w:rPr>
          <w:rFonts w:hint="eastAsia" w:ascii="仿宋_GB2312" w:hAnsi="仿宋_GB2312" w:eastAsia="仿宋_GB2312" w:cs="仿宋_GB2312"/>
          <w:sz w:val="32"/>
          <w:szCs w:val="32"/>
        </w:rPr>
        <w:t>等部门开展联合执法检查</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次，随机抽查企业</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家，重点核查工业、贸易、建筑业等领域数据真实性，整改数据报送不规范等问题，未发现重大统计造假案件。</w:t>
      </w:r>
    </w:p>
    <w:p w14:paraId="485D57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强化数据质量管控。建立“事前预警、事中审核、事后核查”管控机制，运用统计联网直报系统核查异常数据200余条；开展重点指标数据质量专项检查，实地核查50</w:t>
      </w:r>
      <w:r>
        <w:rPr>
          <w:rFonts w:hint="eastAsia" w:ascii="仿宋_GB2312" w:hAnsi="仿宋_GB2312" w:eastAsia="仿宋_GB2312" w:cs="仿宋_GB2312"/>
          <w:sz w:val="32"/>
          <w:szCs w:val="32"/>
          <w:lang w:val="en-US" w:eastAsia="zh-CN"/>
        </w:rPr>
        <w:t>余</w:t>
      </w:r>
      <w:r>
        <w:rPr>
          <w:rFonts w:hint="eastAsia" w:ascii="仿宋_GB2312" w:hAnsi="仿宋_GB2312" w:eastAsia="仿宋_GB2312" w:cs="仿宋_GB2312"/>
          <w:sz w:val="32"/>
          <w:szCs w:val="32"/>
        </w:rPr>
        <w:t>家重点企业，确保统计数据真实可靠。</w:t>
      </w:r>
    </w:p>
    <w:p w14:paraId="532B6E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（四）发挥统计监督职能，凝聚协同监督合力</w:t>
      </w:r>
    </w:p>
    <w:p w14:paraId="787E02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加强统计督察整改。配合完成市级统计督察反馈问题整改，</w:t>
      </w:r>
      <w:r>
        <w:rPr>
          <w:rFonts w:hint="eastAsia" w:ascii="仿宋_GB2312" w:hAnsi="仿宋_GB2312" w:eastAsia="仿宋_GB2312" w:cs="仿宋_GB2312"/>
          <w:sz w:val="32"/>
          <w:szCs w:val="32"/>
          <w:lang w:val="en-US" w:eastAsia="zh-CN"/>
        </w:rPr>
        <w:t>对反馈的</w:t>
      </w:r>
      <w:r>
        <w:rPr>
          <w:rFonts w:hint="eastAsia" w:ascii="仿宋_GB2312" w:hAnsi="仿宋_GB2312" w:eastAsia="仿宋_GB2312" w:cs="仿宋_GB2312"/>
          <w:sz w:val="32"/>
          <w:szCs w:val="32"/>
        </w:rPr>
        <w:t>问题全部整改到位并建立长效机制。建立县级统计工作督导机制，对镇街开展专项督导3次，整改基层统计基础薄弱等问题8项。</w:t>
      </w:r>
    </w:p>
    <w:p w14:paraId="45FEA4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推动监督贯通协同。加强与纪委监委、审计、组织等部门协作，建立统计监督与各类监督衔接配合机制，将统计工作情况纳入镇街和相关部门年度绩效考核，引导树立正确政绩观。</w:t>
      </w:r>
    </w:p>
    <w:p w14:paraId="6B7E0A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强化信用体系建设。建立统计信用档案，将统计违法行为纳入信用评价体系，</w:t>
      </w:r>
      <w:r>
        <w:rPr>
          <w:rFonts w:hint="eastAsia" w:ascii="仿宋_GB2312" w:hAnsi="仿宋_GB2312" w:eastAsia="仿宋_GB2312" w:cs="仿宋_GB2312"/>
          <w:sz w:val="32"/>
          <w:szCs w:val="32"/>
          <w:lang w:val="en-US" w:eastAsia="zh-CN"/>
        </w:rPr>
        <w:t>逐步</w:t>
      </w:r>
      <w:r>
        <w:rPr>
          <w:rFonts w:hint="eastAsia" w:ascii="仿宋_GB2312" w:hAnsi="仿宋_GB2312" w:eastAsia="仿宋_GB2312" w:cs="仿宋_GB2312"/>
          <w:sz w:val="32"/>
          <w:szCs w:val="32"/>
        </w:rPr>
        <w:t>提升调查对象诚信守法意识。</w:t>
      </w:r>
    </w:p>
    <w:p w14:paraId="06A611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（五）夯实基层基础建设，提升统计法治保障能力</w:t>
      </w:r>
    </w:p>
    <w:p w14:paraId="7C0905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加强基层队伍建设。推动镇街配齐配强统计人员，组织基层统计人员业务培训和法治轮训6场，培训280人次，建立激励机制，评选表彰优秀基层统计员30名。</w:t>
      </w:r>
    </w:p>
    <w:p w14:paraId="4F6CFF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推进统计信息化建设。升级统计联网直报系统，新增数据异常预警、电子台账管理等功能，实现数据全流程电子化管理；开展数据安全专项检查2次，排查整改安全隐患6处，确保数据安全。</w:t>
      </w:r>
    </w:p>
    <w:p w14:paraId="2F6287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优化统计服务水平。围绕全县重点产业、重大项目和民生关切，撰写统计分析报告</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5篇，</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县委、县政府</w:t>
      </w:r>
      <w:r>
        <w:rPr>
          <w:rFonts w:hint="eastAsia" w:ascii="仿宋_GB2312" w:hAnsi="仿宋_GB2312" w:eastAsia="仿宋_GB2312" w:cs="仿宋_GB2312"/>
          <w:sz w:val="32"/>
          <w:szCs w:val="32"/>
          <w:lang w:val="en-US" w:eastAsia="zh-CN"/>
        </w:rPr>
        <w:t>的决策部署</w:t>
      </w:r>
      <w:r>
        <w:rPr>
          <w:rFonts w:hint="eastAsia" w:ascii="仿宋_GB2312" w:hAnsi="仿宋_GB2312" w:eastAsia="仿宋_GB2312" w:cs="仿宋_GB2312"/>
          <w:sz w:val="32"/>
          <w:szCs w:val="32"/>
        </w:rPr>
        <w:t>提供高质量统计服务。</w:t>
      </w:r>
    </w:p>
    <w:p w14:paraId="4FC0AE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三、推进法治政府建设存在的不足和原因</w:t>
      </w:r>
    </w:p>
    <w:p w14:paraId="024170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（一）法治宣传教育实效性有待提升</w:t>
      </w:r>
    </w:p>
    <w:p w14:paraId="627FD2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镇街道和部门存在“重业务、轻法治”思想，对中小微企业等调查对象的普法宣传不够精准，宣传方式传统，针对性和吸引力不足。主要原因是普法工作统筹协调不到位，资源整合不足，对不同群体普法需求调研不深，宣传形式创新力度不够。</w:t>
      </w:r>
    </w:p>
    <w:p w14:paraId="5E8E34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（二）统计执法能力仍需加强</w:t>
      </w:r>
    </w:p>
    <w:p w14:paraId="615735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层统计执法队伍专业化水平不足，执法人员多为兼职，缺乏系统法律培训，应对复杂违法案件的调查取证、法律适用能力欠缺；执法装备不齐全，信息化执法手段应用不充分。根本原因是基层统计工作任务繁重、人员紧张，执法经费保障不足。</w:t>
      </w:r>
    </w:p>
    <w:p w14:paraId="20759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（三）基层统计基础较为薄弱</w:t>
      </w:r>
    </w:p>
    <w:p w14:paraId="0E8D19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镇街统计人员流动性大，业务交接不规范；部分企业统计人员为兼职，专业知识匮乏，数据报送不规范、台账不完善；基层统计信息化应用水平不高，数据处理效率偏低。主要原因是基层统计工作保障机制不健全，企业统计工作缺乏有效激励约束，基础建设投入不足。</w:t>
      </w:r>
    </w:p>
    <w:p w14:paraId="66B7F1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（四）法治与业务融合不够深入</w:t>
      </w:r>
    </w:p>
    <w:p w14:paraId="77EDEA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统计干部运用法治思维和方式解决问题的能力不足，对法律风险预判和防范意识不强，法治要求贯穿统计工作全过程力度不够，存在“两张皮”现象。主要原因是法治教育与业务培训融合不紧密，干部法治能力考核评价机制不完善。</w:t>
      </w:r>
    </w:p>
    <w:p w14:paraId="7505F8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四、2026年推进法治政府建设的主要计划安排</w:t>
      </w:r>
    </w:p>
    <w:p w14:paraId="323B98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（一）深化法治宣传教育，提升全民统计法治素养</w:t>
      </w:r>
    </w:p>
    <w:p w14:paraId="5A2608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构建精准普法体系，针对不同群体制定差异化方案，开展“定制化”培训，推进统计法进党校、进企业、进镇</w:t>
      </w:r>
      <w:r>
        <w:rPr>
          <w:rFonts w:hint="eastAsia" w:ascii="仿宋_GB2312" w:hAnsi="仿宋_GB2312" w:eastAsia="仿宋_GB2312" w:cs="仿宋_GB2312"/>
          <w:sz w:val="32"/>
          <w:szCs w:val="32"/>
          <w:lang w:val="en-US" w:eastAsia="zh-CN"/>
        </w:rPr>
        <w:t>街</w:t>
      </w:r>
      <w:r>
        <w:rPr>
          <w:rFonts w:hint="eastAsia" w:ascii="仿宋_GB2312" w:hAnsi="仿宋_GB2312" w:eastAsia="仿宋_GB2312" w:cs="仿宋_GB2312"/>
          <w:sz w:val="32"/>
          <w:szCs w:val="32"/>
        </w:rPr>
        <w:t>，计划开展专题讲座3次、企业精准普法8场。创新普法载体，制作微动漫、微课程，设置宣传长廊，开展“统计法治进万家”志愿服务4次。建立普法成效评估机制，通过问卷调查、现场访谈优化宣传内容和形式。</w:t>
      </w:r>
    </w:p>
    <w:p w14:paraId="14BA65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（二）加强执法能力建设，提升统计执法规范化水平</w:t>
      </w:r>
    </w:p>
    <w:p w14:paraId="1CB14B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壮大专业执法队伍，组织干部参加统计执法资格考试，力争新增持证人员</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名，开展执法业务轮训4次。完善执法保障，搭建执法办案管理平台，实现执法流程电子化。加大执法力度，聚焦统计造假高发领域，</w:t>
      </w:r>
      <w:r>
        <w:rPr>
          <w:rFonts w:hint="eastAsia" w:ascii="仿宋_GB2312" w:hAnsi="仿宋_GB2312" w:eastAsia="仿宋_GB2312" w:cs="仿宋_GB2312"/>
          <w:sz w:val="32"/>
          <w:szCs w:val="32"/>
          <w:lang w:val="en-US" w:eastAsia="zh-CN"/>
        </w:rPr>
        <w:t>计划</w:t>
      </w:r>
      <w:r>
        <w:rPr>
          <w:rFonts w:hint="eastAsia" w:ascii="仿宋_GB2312" w:hAnsi="仿宋_GB2312" w:eastAsia="仿宋_GB2312" w:cs="仿宋_GB2312"/>
          <w:sz w:val="32"/>
          <w:szCs w:val="32"/>
        </w:rPr>
        <w:t>抽查企业</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0家</w:t>
      </w:r>
      <w:r>
        <w:rPr>
          <w:rFonts w:hint="eastAsia" w:ascii="仿宋_GB2312" w:hAnsi="仿宋_GB2312" w:eastAsia="仿宋_GB2312" w:cs="仿宋_GB2312"/>
          <w:sz w:val="32"/>
          <w:szCs w:val="32"/>
          <w:lang w:val="en-US" w:eastAsia="zh-CN"/>
        </w:rPr>
        <w:t>左右</w:t>
      </w:r>
      <w:r>
        <w:rPr>
          <w:rFonts w:hint="eastAsia" w:ascii="仿宋_GB2312" w:hAnsi="仿宋_GB2312" w:eastAsia="仿宋_GB2312" w:cs="仿宋_GB2312"/>
          <w:sz w:val="32"/>
          <w:szCs w:val="32"/>
        </w:rPr>
        <w:t>，严厉查处违法行为，公开曝光典型案件。</w:t>
      </w:r>
    </w:p>
    <w:p w14:paraId="7F3EA7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（三）夯实基层统计基础，筑牢统计工作法治根基</w:t>
      </w:r>
    </w:p>
    <w:p w14:paraId="5E9EC3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加强基层队伍建设，建立镇街统计人员稳定机制，规范调动和交接流程，开展业务技能比武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次，组织基层培训6场，参训</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00人次。强化企业统计管理，开展基础规范化创建活动，力争规上企业达标率95%以上，组织企业统计培训4次。推进信息化赋能，开展应用培训3次，优化统计联网直报系统功能。</w:t>
      </w:r>
    </w:p>
    <w:p w14:paraId="1451DC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（四）深化法治与业务融合，提升依法统计治理效能</w:t>
      </w:r>
    </w:p>
    <w:p w14:paraId="48D905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融合机制，制定《统计业务法治融合工作指引》，将法治要求嵌入各业务环节。强化法治考核评价，把法治素养和依法履职情况作为干部选拔任用、评优评先重要依据，建立法治工作责任制。加强监督协同，深化与相关部门协作，健全信息共享、线索移送机制，常态化开展统计督察。</w:t>
      </w:r>
    </w:p>
    <w:p w14:paraId="7EDB19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华文楷体" w:hAnsi="华文楷体" w:eastAsia="华文楷体" w:cs="华文楷体"/>
          <w:sz w:val="32"/>
          <w:szCs w:val="32"/>
        </w:rPr>
        <w:t>（五）完善制度体系建设，提升统计治理法治化水平</w:t>
      </w:r>
    </w:p>
    <w:p w14:paraId="37BC18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健全制度规范，修订数据质量管控、统计调查管理等制度，建立制度执行评估机制。强化权力监督，优化权责清单，畅通举报投诉渠道，主动接受社会监督。提升服务质效，围绕中心工作加强经济形势监测预警，撰写统计分析报告</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0篇以上，为科学决策提供精准服务。</w:t>
      </w:r>
    </w:p>
    <w:p w14:paraId="5AEB03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5C76E2"/>
    <w:rsid w:val="132B4D3C"/>
    <w:rsid w:val="3D7431F8"/>
    <w:rsid w:val="41BC1BDB"/>
    <w:rsid w:val="509D44EB"/>
    <w:rsid w:val="6DBC1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3476</Words>
  <Characters>3535</Characters>
  <Lines>0</Lines>
  <Paragraphs>0</Paragraphs>
  <TotalTime>26</TotalTime>
  <ScaleCrop>false</ScaleCrop>
  <LinksUpToDate>false</LinksUpToDate>
  <CharactersWithSpaces>3554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2026-01-13T06:44:00Z</dcterms:created>
  <dc:creator>Administrator</dc:creator>
  <cp:lastModifiedBy>精忠报国</cp:lastModifiedBy>
  <dcterms:modified xsi:type="dcterms:W3CDTF">2026-01-15T07:31:19Z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eyJoZGlkIjoiYzE2OTExNmU2MzQ2ZGU1NjcxYzg5NzcwZTBmMjMxNzMiLCJ1c2VySWQiOiI1NzMzNTA0NDAifQ==</vt:lpwstr>
  </property>
  <property fmtid="{D5CDD505-2E9C-101B-9397-08002B2CF9AE}" pid="4" name="ICV">
    <vt:lpwstr>64391C03428045BA8C0C6575B01C7AAF_12</vt:lpwstr>
  </property>
</Properties>
</file>