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98" w:rsidRPr="00887998" w:rsidRDefault="00887998" w:rsidP="00887998">
      <w:pPr>
        <w:pStyle w:val="a5"/>
        <w:jc w:val="center"/>
        <w:rPr>
          <w:rFonts w:hint="eastAsia"/>
          <w:b/>
          <w:sz w:val="36"/>
          <w:szCs w:val="32"/>
        </w:rPr>
      </w:pPr>
      <w:r w:rsidRPr="00887998">
        <w:rPr>
          <w:rFonts w:hint="eastAsia"/>
          <w:b/>
          <w:sz w:val="36"/>
          <w:szCs w:val="32"/>
        </w:rPr>
        <w:t>沂源县统计局2018年政府信息公开工作年度报告</w:t>
      </w:r>
    </w:p>
    <w:p w:rsidR="00887998" w:rsidRDefault="00887998" w:rsidP="00887998">
      <w:pPr>
        <w:pStyle w:val="a5"/>
      </w:pPr>
      <w:r>
        <w:rPr>
          <w:rFonts w:hint="eastAsia"/>
          <w:sz w:val="32"/>
          <w:szCs w:val="32"/>
        </w:rPr>
        <w:t xml:space="preserve">    根据《中华人民共和国政府信息公开条例》、《山东省政府信息公开办法》及县政府办公室的有关通知要求，特向社会公布2018年度本单位信息公开年度报告。本报告的统计数据时限为：2018年1月1日至2018年12月31日。</w:t>
      </w:r>
    </w:p>
    <w:p w:rsidR="00887998" w:rsidRDefault="00887998" w:rsidP="00887998">
      <w:pPr>
        <w:pStyle w:val="a5"/>
      </w:pPr>
      <w:r>
        <w:rPr>
          <w:rFonts w:hint="eastAsia"/>
          <w:sz w:val="32"/>
          <w:szCs w:val="32"/>
        </w:rPr>
        <w:t xml:space="preserve">    一、概述</w:t>
      </w:r>
    </w:p>
    <w:p w:rsidR="00887998" w:rsidRDefault="00887998" w:rsidP="00887998">
      <w:pPr>
        <w:pStyle w:val="a5"/>
      </w:pPr>
      <w:r>
        <w:rPr>
          <w:rFonts w:hint="eastAsia"/>
          <w:sz w:val="32"/>
          <w:szCs w:val="32"/>
        </w:rPr>
        <w:t xml:space="preserve">    2018年，我局政府信息公开工作继续深入贯彻《中华人民共和国政府信息公开条例》（以下简称《条例》），按照《条例》规定和要求，紧密结合统计工作实际，以改革、服务、提质为着力点，认真做好统计信息服务，逐步实现统计信息工作规范化、制度化、科学化管理，为满足政府决策、社会发展、公众需求发挥应有作用。</w:t>
      </w:r>
    </w:p>
    <w:p w:rsidR="00887998" w:rsidRDefault="00887998" w:rsidP="00887998">
      <w:pPr>
        <w:pStyle w:val="a5"/>
      </w:pPr>
      <w:r>
        <w:rPr>
          <w:rFonts w:hint="eastAsia"/>
          <w:sz w:val="32"/>
          <w:szCs w:val="32"/>
        </w:rPr>
        <w:t xml:space="preserve">    二、政府信息公开的组织领导和制度建设情况</w:t>
      </w:r>
    </w:p>
    <w:p w:rsidR="00887998" w:rsidRDefault="00887998" w:rsidP="00887998">
      <w:pPr>
        <w:pStyle w:val="a5"/>
      </w:pPr>
      <w:r>
        <w:rPr>
          <w:rFonts w:hint="eastAsia"/>
          <w:sz w:val="32"/>
          <w:szCs w:val="32"/>
        </w:rPr>
        <w:t xml:space="preserve">    为提高信息公开工作水平，2018年初我局结合县级统计机构规范化建设工作，按照“统一协调、分工负责”的原则，进一步明确工作人员职责，加强办公室、综合科等主要承办单位与其它协办科室的沟通。及时调整政府信息公开工作领导小组成员，建立信息公开工作监督小组，严格落实对信息公开工作的指导和监督检查工作。根据工作进展情况对部分目录信息进行更新完善，在局现有的政府信息公开工作制度</w:t>
      </w:r>
      <w:r>
        <w:rPr>
          <w:rFonts w:hint="eastAsia"/>
          <w:sz w:val="32"/>
          <w:szCs w:val="32"/>
        </w:rPr>
        <w:lastRenderedPageBreak/>
        <w:t>的基础上，完善信息发布、保密审查、依申请公开、监督考核、责任追究等相关制度，促进我局政府信息公开工作规范有序推进。</w:t>
      </w:r>
    </w:p>
    <w:p w:rsidR="00887998" w:rsidRDefault="00887998" w:rsidP="00887998">
      <w:pPr>
        <w:pStyle w:val="a5"/>
      </w:pPr>
      <w:r>
        <w:rPr>
          <w:rFonts w:hint="eastAsia"/>
          <w:sz w:val="32"/>
          <w:szCs w:val="32"/>
        </w:rPr>
        <w:t xml:space="preserve">    三、重点领域政府信息公开工作推进情况</w:t>
      </w:r>
    </w:p>
    <w:p w:rsidR="00887998" w:rsidRDefault="00887998" w:rsidP="00887998">
      <w:pPr>
        <w:pStyle w:val="a5"/>
      </w:pPr>
      <w:r>
        <w:rPr>
          <w:rFonts w:hint="eastAsia"/>
          <w:sz w:val="32"/>
          <w:szCs w:val="32"/>
        </w:rPr>
        <w:t xml:space="preserve">　  2018年，我局重点围绕“企业一套表联网直报”为主做好统计政务信息公开。广泛开展统计普法宣传，规范统计事务办理程序，提供统计标准和制度查询，引导社会公众了解和支持统计工作。按照《中华人民共和国统计法》和有关统计数据管理与发布工作的规定，加强了对统计数据信息发布的审查和协调。处理好统计数据信息公开与保密的关系，完善统计数据信息发布的内容和方式，确保政府统计数据信息的准确一致。 </w:t>
      </w:r>
    </w:p>
    <w:p w:rsidR="00887998" w:rsidRDefault="00887998" w:rsidP="00887998">
      <w:pPr>
        <w:pStyle w:val="a5"/>
      </w:pPr>
      <w:r>
        <w:rPr>
          <w:rFonts w:hint="eastAsia"/>
          <w:sz w:val="32"/>
          <w:szCs w:val="32"/>
        </w:rPr>
        <w:t xml:space="preserve">    四、主动公开政府信息及公开平台建设情况</w:t>
      </w:r>
    </w:p>
    <w:p w:rsidR="00887998" w:rsidRDefault="00887998" w:rsidP="00887998">
      <w:pPr>
        <w:pStyle w:val="a5"/>
      </w:pPr>
      <w:r>
        <w:rPr>
          <w:rFonts w:hint="eastAsia"/>
          <w:sz w:val="32"/>
          <w:szCs w:val="32"/>
        </w:rPr>
        <w:t xml:space="preserve">　  根据《条例》精神，我局主动做好政府信息公开基础工作。公布《沂源县统计局政府信息公开指南》，编制更新政府信息公开目录，按时填报政府信息公开统计报表，做好网上公文备案，定期报送主动公开文件，及时办理和申请公开事项。为拓展政府信息公开工作渠道，强化统计服务能力和社会各界认知度。同时，通过沂源县人民政府网站，及时</w:t>
      </w:r>
      <w:r>
        <w:rPr>
          <w:rFonts w:hint="eastAsia"/>
          <w:sz w:val="32"/>
          <w:szCs w:val="32"/>
        </w:rPr>
        <w:lastRenderedPageBreak/>
        <w:t>发布统计数据、统计公报、统计文化、统计法规等，实现了数据交流共享。</w:t>
      </w:r>
    </w:p>
    <w:p w:rsidR="00887998" w:rsidRDefault="00887998" w:rsidP="00887998">
      <w:pPr>
        <w:pStyle w:val="a5"/>
      </w:pPr>
      <w:r>
        <w:rPr>
          <w:rFonts w:hint="eastAsia"/>
          <w:sz w:val="32"/>
          <w:szCs w:val="32"/>
        </w:rPr>
        <w:t xml:space="preserve">    五、政府信息公开申请的办理情况</w:t>
      </w:r>
    </w:p>
    <w:p w:rsidR="00887998" w:rsidRDefault="00887998" w:rsidP="00887998">
      <w:pPr>
        <w:pStyle w:val="a5"/>
      </w:pPr>
      <w:r>
        <w:rPr>
          <w:rFonts w:hint="eastAsia"/>
          <w:sz w:val="32"/>
          <w:szCs w:val="32"/>
        </w:rPr>
        <w:t xml:space="preserve">    本报告年度未收到公众关于统计政府信息公开的申请。    </w:t>
      </w:r>
    </w:p>
    <w:p w:rsidR="00887998" w:rsidRDefault="00887998" w:rsidP="00887998">
      <w:pPr>
        <w:pStyle w:val="a5"/>
      </w:pPr>
      <w:r>
        <w:rPr>
          <w:rFonts w:hint="eastAsia"/>
          <w:sz w:val="32"/>
          <w:szCs w:val="32"/>
        </w:rPr>
        <w:t xml:space="preserve">    六、政府信息公开的收费及减免情</w:t>
      </w:r>
    </w:p>
    <w:p w:rsidR="00887998" w:rsidRDefault="00887998" w:rsidP="00887998">
      <w:pPr>
        <w:pStyle w:val="a5"/>
      </w:pPr>
      <w:r>
        <w:rPr>
          <w:rFonts w:hint="eastAsia"/>
          <w:sz w:val="32"/>
          <w:szCs w:val="32"/>
        </w:rPr>
        <w:t xml:space="preserve">    为最大限度服务社会公众，服务沂源县经济发展，县统计局对社会各界免费提供各类统计信息咨询服务。</w:t>
      </w:r>
    </w:p>
    <w:p w:rsidR="00887998" w:rsidRDefault="00887998" w:rsidP="00887998">
      <w:pPr>
        <w:pStyle w:val="a5"/>
      </w:pPr>
      <w:r>
        <w:rPr>
          <w:rFonts w:hint="eastAsia"/>
          <w:sz w:val="32"/>
          <w:szCs w:val="32"/>
        </w:rPr>
        <w:t xml:space="preserve">    七、因政府信息公开申请提起行政复议、行政诉讼的情况</w:t>
      </w:r>
    </w:p>
    <w:p w:rsidR="00887998" w:rsidRDefault="00887998" w:rsidP="00887998">
      <w:pPr>
        <w:pStyle w:val="a5"/>
      </w:pPr>
      <w:r>
        <w:rPr>
          <w:rFonts w:hint="eastAsia"/>
          <w:sz w:val="32"/>
          <w:szCs w:val="32"/>
        </w:rPr>
        <w:t xml:space="preserve">    我局2018年度政府信息公开工作未发生行政复议、行政诉讼和举报申诉情况。</w:t>
      </w:r>
    </w:p>
    <w:p w:rsidR="00887998" w:rsidRDefault="00887998" w:rsidP="00887998">
      <w:pPr>
        <w:pStyle w:val="a5"/>
      </w:pPr>
      <w:r>
        <w:rPr>
          <w:rFonts w:hint="eastAsia"/>
          <w:sz w:val="32"/>
          <w:szCs w:val="32"/>
        </w:rPr>
        <w:t xml:space="preserve">    八、政府信息公开保密审查及监督检查情况</w:t>
      </w:r>
    </w:p>
    <w:p w:rsidR="00887998" w:rsidRDefault="00887998" w:rsidP="00887998">
      <w:pPr>
        <w:pStyle w:val="a5"/>
      </w:pPr>
      <w:r>
        <w:rPr>
          <w:rFonts w:hint="eastAsia"/>
          <w:sz w:val="32"/>
          <w:szCs w:val="32"/>
        </w:rPr>
        <w:t xml:space="preserve">    我局对外公开发布信息有明确的信息发布制度，对《政府信息主动公开》、《政府信息公开责任追究》等制度进一步修改完善，明确专人负责制，所有对外提供政务信息，需要经分管领导签字批准后对外公开，对外提供的其他数据信息必须由综合核算科提供，其他人员一律不准对外提供数据信息。为保障信息公开安全，我局每年都将《保密法》学习</w:t>
      </w:r>
      <w:r>
        <w:rPr>
          <w:rFonts w:hint="eastAsia"/>
          <w:sz w:val="32"/>
          <w:szCs w:val="32"/>
        </w:rPr>
        <w:lastRenderedPageBreak/>
        <w:t>列入全年学习计划组织全员学习，多次组织信息公开领导小组成员省、市统计局机要室的各类保密培训，信息公开工作人员都能熟练掌握相关知识技能，并认真履行职责。</w:t>
      </w:r>
    </w:p>
    <w:p w:rsidR="00887998" w:rsidRDefault="00887998" w:rsidP="00887998">
      <w:pPr>
        <w:pStyle w:val="a5"/>
      </w:pPr>
      <w:r>
        <w:rPr>
          <w:rFonts w:hint="eastAsia"/>
          <w:sz w:val="32"/>
          <w:szCs w:val="32"/>
        </w:rPr>
        <w:t xml:space="preserve">    九、政府信息公开工作存在的主要问题及改进情况</w:t>
      </w:r>
    </w:p>
    <w:p w:rsidR="00887998" w:rsidRDefault="00887998" w:rsidP="00887998">
      <w:pPr>
        <w:pStyle w:val="a5"/>
      </w:pPr>
      <w:r>
        <w:rPr>
          <w:rFonts w:hint="eastAsia"/>
          <w:sz w:val="32"/>
          <w:szCs w:val="32"/>
        </w:rPr>
        <w:t xml:space="preserve">    工作中存在的主要问题和困难：信息公开属性审核需进一步加强，以确保《目录》内容的全面性。具体的解决办法和改进措施：本着“公开是原则，不公开是例外”原则，进一步提高对信息公开工作重要性的认识；加强对政务、信息公开工作的领导和监督，落实责任，确保把公开工作落到实处；做好政务、信息公开资料建档工作，做到政务、信息公开有据可查。</w:t>
      </w:r>
    </w:p>
    <w:p w:rsidR="00887998" w:rsidRDefault="00887998" w:rsidP="00887998">
      <w:pPr>
        <w:pStyle w:val="a5"/>
      </w:pPr>
      <w:r>
        <w:t> </w:t>
      </w:r>
    </w:p>
    <w:p w:rsidR="00FA41AC" w:rsidRPr="00887998" w:rsidRDefault="00FA41AC"/>
    <w:sectPr w:rsidR="00FA41AC" w:rsidRPr="00887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1AC" w:rsidRDefault="00FA41AC" w:rsidP="00887998">
      <w:r>
        <w:separator/>
      </w:r>
    </w:p>
  </w:endnote>
  <w:endnote w:type="continuationSeparator" w:id="1">
    <w:p w:rsidR="00FA41AC" w:rsidRDefault="00FA41AC" w:rsidP="00887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1AC" w:rsidRDefault="00FA41AC" w:rsidP="00887998">
      <w:r>
        <w:separator/>
      </w:r>
    </w:p>
  </w:footnote>
  <w:footnote w:type="continuationSeparator" w:id="1">
    <w:p w:rsidR="00FA41AC" w:rsidRDefault="00FA41AC" w:rsidP="008879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998"/>
    <w:rsid w:val="00887998"/>
    <w:rsid w:val="00FA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7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79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7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799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879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1398</Characters>
  <Application>Microsoft Office Word</Application>
  <DocSecurity>0</DocSecurity>
  <Lines>11</Lines>
  <Paragraphs>3</Paragraphs>
  <ScaleCrop>false</ScaleCrop>
  <Company>China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2021-01-26T03:25:00Z</dcterms:created>
  <dcterms:modified xsi:type="dcterms:W3CDTF">2021-01-26T03:26:00Z</dcterms:modified>
</cp:coreProperties>
</file>