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微软雅黑" w:eastAsia="方正小标宋简体" w:cs="微软雅黑"/>
          <w:sz w:val="36"/>
          <w:szCs w:val="36"/>
        </w:rPr>
      </w:pPr>
      <w:r>
        <w:rPr>
          <w:rFonts w:hint="eastAsia" w:ascii="方正小标宋简体" w:hAnsi="微软雅黑" w:eastAsia="方正小标宋简体" w:cs="微软雅黑"/>
          <w:sz w:val="36"/>
          <w:szCs w:val="36"/>
        </w:rPr>
        <w:t>沂源县水利局202</w:t>
      </w:r>
      <w:r>
        <w:rPr>
          <w:rFonts w:hint="eastAsia" w:ascii="方正小标宋简体" w:hAnsi="微软雅黑" w:eastAsia="方正小标宋简体" w:cs="微软雅黑"/>
          <w:sz w:val="36"/>
          <w:szCs w:val="36"/>
          <w:lang w:val="en-US" w:eastAsia="zh-CN"/>
        </w:rPr>
        <w:t>3</w:t>
      </w:r>
      <w:r>
        <w:rPr>
          <w:rFonts w:hint="eastAsia" w:ascii="方正小标宋简体" w:hAnsi="微软雅黑" w:eastAsia="方正小标宋简体" w:cs="微软雅黑"/>
          <w:sz w:val="36"/>
          <w:szCs w:val="36"/>
        </w:rPr>
        <w:t>年度政府信息公开指南</w:t>
      </w:r>
    </w:p>
    <w:p>
      <w:pPr>
        <w:spacing w:line="560" w:lineRule="exact"/>
        <w:jc w:val="center"/>
        <w:rPr>
          <w:rFonts w:ascii="方正小标宋简体" w:hAnsi="微软雅黑" w:eastAsia="方正小标宋简体" w:cs="微软雅黑"/>
          <w:sz w:val="36"/>
          <w:szCs w:val="36"/>
        </w:rPr>
      </w:pPr>
      <w:r>
        <w:rPr>
          <w:rFonts w:hint="eastAsia" w:ascii="方正小标宋简体" w:hAnsi="微软雅黑" w:eastAsia="方正小标宋简体" w:cs="微软雅黑"/>
          <w:sz w:val="36"/>
          <w:szCs w:val="36"/>
        </w:rPr>
        <w:t>（202</w:t>
      </w:r>
      <w:r>
        <w:rPr>
          <w:rFonts w:hint="eastAsia" w:ascii="方正小标宋简体" w:hAnsi="微软雅黑" w:eastAsia="方正小标宋简体" w:cs="微软雅黑"/>
          <w:sz w:val="36"/>
          <w:szCs w:val="36"/>
          <w:lang w:val="en-US" w:eastAsia="zh-CN"/>
        </w:rPr>
        <w:t>3</w:t>
      </w:r>
      <w:r>
        <w:rPr>
          <w:rFonts w:hint="eastAsia" w:ascii="方正小标宋简体" w:hAnsi="微软雅黑" w:eastAsia="方正小标宋简体" w:cs="微软雅黑"/>
          <w:sz w:val="36"/>
          <w:szCs w:val="36"/>
        </w:rPr>
        <w:t>年1月修订）</w:t>
      </w:r>
    </w:p>
    <w:p>
      <w:pPr>
        <w:pStyle w:val="4"/>
        <w:widowControl/>
        <w:spacing w:line="560" w:lineRule="exact"/>
        <w:ind w:firstLine="640" w:firstLineChars="200"/>
        <w:rPr>
          <w:rStyle w:val="7"/>
          <w:rFonts w:ascii="仿宋_GB2312" w:hAnsi="仿宋" w:eastAsia="仿宋_GB2312" w:cs="仿宋"/>
          <w:b w:val="0"/>
          <w:sz w:val="32"/>
          <w:szCs w:val="32"/>
        </w:rPr>
      </w:pPr>
      <w:bookmarkStart w:id="0" w:name="_GoBack"/>
      <w:bookmarkEnd w:id="0"/>
    </w:p>
    <w:p>
      <w:pPr>
        <w:pStyle w:val="4"/>
        <w:widowControl/>
        <w:spacing w:line="560" w:lineRule="exact"/>
        <w:ind w:firstLine="640" w:firstLineChars="200"/>
        <w:rPr>
          <w:rFonts w:ascii="仿宋_GB2312" w:eastAsia="仿宋_GB2312"/>
          <w:sz w:val="32"/>
          <w:szCs w:val="32"/>
        </w:rPr>
      </w:pPr>
      <w:r>
        <w:rPr>
          <w:rStyle w:val="7"/>
          <w:rFonts w:hint="eastAsia" w:ascii="仿宋_GB2312" w:hAnsi="仿宋" w:eastAsia="仿宋_GB2312" w:cs="仿宋"/>
          <w:b w:val="0"/>
          <w:sz w:val="32"/>
          <w:szCs w:val="32"/>
        </w:rPr>
        <w:t>《沂源县水利局信息公开指南》（以下简称《指南》）由沂源县水利局根据《中华人民共和国政府信息公开条例》编制。需要获得沂源县水利局信息公开服务的公民、法人或者其他组织，建议阅读本《指南》。本《指南》根据需要及时更新。</w:t>
      </w:r>
      <w:r>
        <w:rPr>
          <w:rFonts w:hint="eastAsia" w:ascii="仿宋_GB2312" w:eastAsia="仿宋_GB2312"/>
          <w:sz w:val="32"/>
          <w:szCs w:val="32"/>
        </w:rPr>
        <w:t xml:space="preserve"> </w:t>
      </w:r>
    </w:p>
    <w:p>
      <w:pPr>
        <w:pStyle w:val="4"/>
        <w:widowControl/>
        <w:spacing w:line="560" w:lineRule="exact"/>
        <w:ind w:firstLine="640" w:firstLineChars="200"/>
        <w:rPr>
          <w:rFonts w:ascii="黑体" w:hAnsi="黑体" w:eastAsia="黑体"/>
          <w:sz w:val="32"/>
          <w:szCs w:val="32"/>
        </w:rPr>
      </w:pPr>
      <w:r>
        <w:rPr>
          <w:rStyle w:val="7"/>
          <w:rFonts w:hint="eastAsia" w:ascii="黑体" w:hAnsi="黑体" w:eastAsia="黑体" w:cs="黑体"/>
          <w:b w:val="0"/>
          <w:sz w:val="32"/>
          <w:szCs w:val="32"/>
        </w:rPr>
        <w:t>一、信息分类和编排体系</w:t>
      </w:r>
      <w:r>
        <w:rPr>
          <w:rFonts w:hint="eastAsia" w:ascii="黑体" w:hAnsi="黑体" w:eastAsia="黑体"/>
          <w:sz w:val="32"/>
          <w:szCs w:val="32"/>
        </w:rPr>
        <w:t xml:space="preserve"> </w:t>
      </w:r>
    </w:p>
    <w:p>
      <w:pPr>
        <w:pStyle w:val="4"/>
        <w:widowControl/>
        <w:spacing w:line="560" w:lineRule="exact"/>
        <w:ind w:firstLine="640" w:firstLineChars="200"/>
        <w:rPr>
          <w:rFonts w:ascii="仿宋_GB2312" w:eastAsia="仿宋_GB2312"/>
          <w:sz w:val="32"/>
          <w:szCs w:val="32"/>
        </w:rPr>
      </w:pPr>
      <w:r>
        <w:rPr>
          <w:rStyle w:val="7"/>
          <w:rFonts w:hint="eastAsia" w:ascii="仿宋_GB2312" w:hAnsi="仿宋" w:eastAsia="仿宋_GB2312" w:cs="仿宋"/>
          <w:b w:val="0"/>
          <w:sz w:val="32"/>
          <w:szCs w:val="32"/>
        </w:rPr>
        <w:t>沂源县水利局在职责范围内负责主动或依申请公开下列各类政府信息：</w:t>
      </w:r>
    </w:p>
    <w:p>
      <w:pPr>
        <w:pStyle w:val="4"/>
        <w:widowControl/>
        <w:spacing w:line="560" w:lineRule="exact"/>
        <w:ind w:firstLine="640" w:firstLineChars="200"/>
        <w:rPr>
          <w:rFonts w:ascii="楷体_GB2312" w:eastAsia="楷体_GB2312"/>
          <w:sz w:val="32"/>
          <w:szCs w:val="32"/>
        </w:rPr>
      </w:pPr>
      <w:r>
        <w:rPr>
          <w:rStyle w:val="7"/>
          <w:rFonts w:hint="eastAsia" w:ascii="楷体_GB2312" w:hAnsi="楷体" w:eastAsia="楷体_GB2312" w:cs="楷体"/>
          <w:b w:val="0"/>
          <w:sz w:val="32"/>
          <w:szCs w:val="32"/>
        </w:rPr>
        <w:t>（一）机构职能</w:t>
      </w:r>
      <w:r>
        <w:rPr>
          <w:rFonts w:hint="eastAsia" w:ascii="楷体_GB2312" w:eastAsia="楷体_GB2312"/>
          <w:sz w:val="32"/>
          <w:szCs w:val="32"/>
        </w:rPr>
        <w:t xml:space="preserve"> </w:t>
      </w:r>
    </w:p>
    <w:p>
      <w:pPr>
        <w:pStyle w:val="4"/>
        <w:widowControl/>
        <w:spacing w:line="560" w:lineRule="exact"/>
        <w:ind w:firstLine="640" w:firstLineChars="200"/>
        <w:rPr>
          <w:rFonts w:ascii="仿宋_GB2312" w:eastAsia="仿宋_GB2312"/>
          <w:sz w:val="32"/>
          <w:szCs w:val="32"/>
        </w:rPr>
      </w:pPr>
      <w:r>
        <w:rPr>
          <w:rStyle w:val="7"/>
          <w:rFonts w:hint="eastAsia" w:ascii="仿宋_GB2312" w:hAnsi="仿宋" w:eastAsia="仿宋_GB2312" w:cs="仿宋"/>
          <w:b w:val="0"/>
          <w:sz w:val="32"/>
          <w:szCs w:val="32"/>
        </w:rPr>
        <w:t>主要包括：机构设置及主要职能情况、机构领导及分工情况、内设机构及职能情况、下（直）属单位设置及职能情况等。</w:t>
      </w:r>
      <w:r>
        <w:rPr>
          <w:rFonts w:hint="eastAsia" w:ascii="仿宋_GB2312" w:eastAsia="仿宋_GB2312"/>
          <w:sz w:val="32"/>
          <w:szCs w:val="32"/>
        </w:rPr>
        <w:t xml:space="preserve"> </w:t>
      </w:r>
    </w:p>
    <w:p>
      <w:pPr>
        <w:pStyle w:val="4"/>
        <w:widowControl/>
        <w:spacing w:line="560" w:lineRule="exact"/>
        <w:ind w:firstLine="640" w:firstLineChars="200"/>
        <w:rPr>
          <w:rFonts w:ascii="楷体_GB2312" w:eastAsia="楷体_GB2312"/>
          <w:sz w:val="32"/>
          <w:szCs w:val="32"/>
        </w:rPr>
      </w:pPr>
      <w:r>
        <w:rPr>
          <w:rStyle w:val="7"/>
          <w:rFonts w:hint="eastAsia" w:ascii="楷体_GB2312" w:hAnsi="楷体" w:eastAsia="楷体_GB2312" w:cs="楷体"/>
          <w:b w:val="0"/>
          <w:sz w:val="32"/>
          <w:szCs w:val="32"/>
        </w:rPr>
        <w:t>（二）政策法规</w:t>
      </w:r>
      <w:r>
        <w:rPr>
          <w:rFonts w:hint="eastAsia" w:ascii="楷体_GB2312" w:eastAsia="楷体_GB2312"/>
          <w:sz w:val="32"/>
          <w:szCs w:val="32"/>
        </w:rPr>
        <w:t xml:space="preserve"> </w:t>
      </w:r>
    </w:p>
    <w:p>
      <w:pPr>
        <w:pStyle w:val="4"/>
        <w:widowControl/>
        <w:spacing w:line="560" w:lineRule="exact"/>
        <w:ind w:firstLine="640" w:firstLineChars="200"/>
        <w:rPr>
          <w:rFonts w:ascii="仿宋_GB2312" w:eastAsia="仿宋_GB2312"/>
          <w:sz w:val="32"/>
          <w:szCs w:val="32"/>
        </w:rPr>
      </w:pPr>
      <w:r>
        <w:rPr>
          <w:rStyle w:val="7"/>
          <w:rFonts w:hint="eastAsia" w:ascii="仿宋_GB2312" w:hAnsi="仿宋" w:eastAsia="仿宋_GB2312" w:cs="仿宋"/>
          <w:b w:val="0"/>
          <w:sz w:val="32"/>
          <w:szCs w:val="32"/>
        </w:rPr>
        <w:t>主要包括：发布的规范性文件及其他行政文件；政策解读等。</w:t>
      </w:r>
      <w:r>
        <w:rPr>
          <w:rFonts w:hint="eastAsia" w:ascii="仿宋_GB2312" w:eastAsia="仿宋_GB2312"/>
          <w:sz w:val="32"/>
          <w:szCs w:val="32"/>
        </w:rPr>
        <w:t xml:space="preserve"> </w:t>
      </w:r>
    </w:p>
    <w:p>
      <w:pPr>
        <w:pStyle w:val="4"/>
        <w:widowControl/>
        <w:spacing w:line="560" w:lineRule="exact"/>
        <w:ind w:firstLine="640" w:firstLineChars="200"/>
        <w:rPr>
          <w:rFonts w:ascii="楷体_GB2312" w:eastAsia="楷体_GB2312"/>
          <w:sz w:val="32"/>
          <w:szCs w:val="32"/>
        </w:rPr>
      </w:pPr>
      <w:r>
        <w:rPr>
          <w:rStyle w:val="7"/>
          <w:rFonts w:hint="eastAsia" w:ascii="楷体_GB2312" w:hAnsi="楷体" w:eastAsia="楷体_GB2312" w:cs="楷体"/>
          <w:b w:val="0"/>
          <w:sz w:val="32"/>
          <w:szCs w:val="32"/>
        </w:rPr>
        <w:t>（三）规划计划</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主要包括：国民经济和社会发展规划、专项规划、区域规划等；部门阶段性工作计划、工作重点安排等。</w:t>
      </w:r>
    </w:p>
    <w:p>
      <w:pPr>
        <w:pStyle w:val="4"/>
        <w:widowControl/>
        <w:spacing w:line="560" w:lineRule="exact"/>
        <w:ind w:firstLine="640" w:firstLineChars="200"/>
        <w:rPr>
          <w:rFonts w:ascii="楷体_GB2312" w:eastAsia="楷体_GB2312"/>
          <w:sz w:val="32"/>
          <w:szCs w:val="32"/>
        </w:rPr>
      </w:pPr>
      <w:r>
        <w:rPr>
          <w:rStyle w:val="7"/>
          <w:rFonts w:hint="eastAsia" w:ascii="楷体_GB2312" w:hAnsi="楷体" w:eastAsia="楷体_GB2312" w:cs="楷体"/>
          <w:b w:val="0"/>
          <w:sz w:val="32"/>
          <w:szCs w:val="32"/>
        </w:rPr>
        <w:t>（四）业务工作</w:t>
      </w:r>
    </w:p>
    <w:p>
      <w:pPr>
        <w:pStyle w:val="4"/>
        <w:widowControl/>
        <w:spacing w:line="560" w:lineRule="exact"/>
        <w:ind w:firstLine="640" w:firstLineChars="200"/>
        <w:rPr>
          <w:rFonts w:ascii="仿宋_GB2312" w:eastAsia="仿宋_GB2312"/>
          <w:sz w:val="32"/>
          <w:szCs w:val="32"/>
        </w:rPr>
      </w:pPr>
      <w:r>
        <w:rPr>
          <w:rStyle w:val="7"/>
          <w:rFonts w:hint="eastAsia" w:ascii="仿宋_GB2312" w:hAnsi="仿宋" w:eastAsia="仿宋_GB2312" w:cs="仿宋"/>
          <w:b w:val="0"/>
          <w:sz w:val="32"/>
          <w:szCs w:val="32"/>
        </w:rPr>
        <w:t>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w:t>
      </w:r>
    </w:p>
    <w:p>
      <w:pPr>
        <w:pStyle w:val="4"/>
        <w:widowControl/>
        <w:spacing w:line="560" w:lineRule="exact"/>
        <w:ind w:firstLine="640" w:firstLineChars="200"/>
        <w:rPr>
          <w:rFonts w:ascii="楷体_GB2312" w:eastAsia="楷体_GB2312"/>
          <w:sz w:val="32"/>
          <w:szCs w:val="32"/>
        </w:rPr>
      </w:pPr>
      <w:r>
        <w:rPr>
          <w:rStyle w:val="7"/>
          <w:rFonts w:hint="eastAsia" w:ascii="楷体_GB2312" w:hAnsi="楷体" w:eastAsia="楷体_GB2312" w:cs="楷体"/>
          <w:b w:val="0"/>
          <w:sz w:val="32"/>
          <w:szCs w:val="32"/>
        </w:rPr>
        <w:t>（五）统计数据</w:t>
      </w:r>
    </w:p>
    <w:p>
      <w:pPr>
        <w:pStyle w:val="4"/>
        <w:widowControl/>
        <w:spacing w:line="560" w:lineRule="exact"/>
        <w:ind w:firstLine="640" w:firstLineChars="200"/>
        <w:rPr>
          <w:rFonts w:ascii="仿宋_GB2312" w:eastAsia="仿宋_GB2312"/>
          <w:sz w:val="32"/>
          <w:szCs w:val="32"/>
        </w:rPr>
      </w:pPr>
      <w:r>
        <w:rPr>
          <w:rStyle w:val="7"/>
          <w:rFonts w:hint="eastAsia" w:ascii="仿宋_GB2312" w:hAnsi="仿宋" w:eastAsia="仿宋_GB2312" w:cs="仿宋"/>
          <w:b w:val="0"/>
          <w:sz w:val="32"/>
          <w:szCs w:val="32"/>
        </w:rPr>
        <w:t>主要包括：财政预算、决算报告；国民经济和社会发展统计信息；专项统计报告；年鉴等。</w:t>
      </w:r>
    </w:p>
    <w:p>
      <w:pPr>
        <w:pStyle w:val="4"/>
        <w:widowControl/>
        <w:spacing w:line="560" w:lineRule="exact"/>
        <w:ind w:firstLine="640" w:firstLineChars="200"/>
        <w:rPr>
          <w:rFonts w:ascii="楷体_GB2312" w:eastAsia="楷体_GB2312"/>
          <w:sz w:val="32"/>
          <w:szCs w:val="32"/>
        </w:rPr>
      </w:pPr>
      <w:r>
        <w:rPr>
          <w:rStyle w:val="7"/>
          <w:rFonts w:hint="eastAsia" w:ascii="楷体_GB2312" w:hAnsi="楷体" w:eastAsia="楷体_GB2312" w:cs="楷体"/>
          <w:b w:val="0"/>
          <w:sz w:val="32"/>
          <w:szCs w:val="32"/>
        </w:rPr>
        <w:t>（六）其他</w:t>
      </w:r>
    </w:p>
    <w:p>
      <w:pPr>
        <w:pStyle w:val="4"/>
        <w:widowControl/>
        <w:spacing w:line="560" w:lineRule="exact"/>
        <w:ind w:firstLine="640" w:firstLineChars="200"/>
        <w:rPr>
          <w:rFonts w:ascii="仿宋_GB2312" w:eastAsia="仿宋_GB2312"/>
          <w:sz w:val="32"/>
          <w:szCs w:val="32"/>
        </w:rPr>
      </w:pPr>
      <w:r>
        <w:rPr>
          <w:rStyle w:val="7"/>
          <w:rFonts w:hint="eastAsia" w:ascii="仿宋_GB2312" w:hAnsi="仿宋" w:eastAsia="仿宋_GB2312" w:cs="仿宋"/>
          <w:b w:val="0"/>
          <w:sz w:val="32"/>
          <w:szCs w:val="32"/>
        </w:rPr>
        <w:t>主要包括：部门重要会议、活动情况；人事任免事项；本机关职责范围内依法应当公开的其他信息。</w:t>
      </w:r>
    </w:p>
    <w:p>
      <w:pPr>
        <w:pStyle w:val="4"/>
        <w:widowControl/>
        <w:spacing w:line="560" w:lineRule="exact"/>
        <w:ind w:firstLine="640" w:firstLineChars="200"/>
        <w:rPr>
          <w:rFonts w:ascii="黑体" w:hAnsi="黑体" w:eastAsia="黑体"/>
          <w:sz w:val="32"/>
          <w:szCs w:val="32"/>
        </w:rPr>
      </w:pPr>
      <w:r>
        <w:rPr>
          <w:rStyle w:val="7"/>
          <w:rFonts w:hint="eastAsia" w:ascii="黑体" w:hAnsi="黑体" w:eastAsia="黑体" w:cs="黑体"/>
          <w:b w:val="0"/>
          <w:sz w:val="32"/>
          <w:szCs w:val="32"/>
        </w:rPr>
        <w:t>二、获取形式</w:t>
      </w:r>
      <w:r>
        <w:rPr>
          <w:rFonts w:hint="eastAsia" w:ascii="黑体" w:hAnsi="黑体" w:eastAsia="黑体"/>
          <w:sz w:val="32"/>
          <w:szCs w:val="32"/>
        </w:rPr>
        <w:t xml:space="preserve"> </w:t>
      </w:r>
    </w:p>
    <w:p>
      <w:pPr>
        <w:pStyle w:val="4"/>
        <w:widowControl/>
        <w:spacing w:line="560" w:lineRule="exact"/>
        <w:ind w:firstLine="640" w:firstLineChars="200"/>
        <w:rPr>
          <w:rFonts w:ascii="楷体_GB2312" w:eastAsia="楷体_GB2312"/>
          <w:sz w:val="32"/>
          <w:szCs w:val="32"/>
        </w:rPr>
      </w:pPr>
      <w:r>
        <w:rPr>
          <w:rStyle w:val="7"/>
          <w:rFonts w:hint="eastAsia" w:ascii="楷体_GB2312" w:hAnsi="楷体" w:eastAsia="楷体_GB2312" w:cs="楷体"/>
          <w:b w:val="0"/>
          <w:sz w:val="32"/>
          <w:szCs w:val="32"/>
        </w:rPr>
        <w:t>（一）主动公开</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本机关主动公开的政府信息范围详见《政府信息公开目录》。</w:t>
      </w:r>
    </w:p>
    <w:p>
      <w:pPr>
        <w:pStyle w:val="4"/>
        <w:widowControl/>
        <w:spacing w:line="560" w:lineRule="exact"/>
        <w:ind w:firstLine="640" w:firstLineChars="200"/>
        <w:rPr>
          <w:rFonts w:ascii="仿宋_GB2312" w:eastAsia="仿宋_GB2312"/>
          <w:sz w:val="32"/>
          <w:szCs w:val="32"/>
        </w:rPr>
      </w:pPr>
      <w:r>
        <w:rPr>
          <w:rStyle w:val="7"/>
          <w:rFonts w:hint="eastAsia" w:ascii="仿宋_GB2312" w:hAnsi="仿宋" w:eastAsia="仿宋_GB2312" w:cs="仿宋"/>
          <w:b w:val="0"/>
          <w:sz w:val="32"/>
          <w:szCs w:val="32"/>
        </w:rPr>
        <w:t>1.公开形式</w:t>
      </w:r>
      <w:r>
        <w:rPr>
          <w:rFonts w:hint="eastAsia" w:ascii="仿宋_GB2312" w:eastAsia="仿宋_GB2312"/>
          <w:sz w:val="32"/>
          <w:szCs w:val="32"/>
        </w:rPr>
        <w:t xml:space="preserve"> </w:t>
      </w:r>
    </w:p>
    <w:p>
      <w:pPr>
        <w:pStyle w:val="4"/>
        <w:widowControl/>
        <w:spacing w:line="560" w:lineRule="exact"/>
        <w:ind w:firstLine="640" w:firstLineChars="200"/>
        <w:rPr>
          <w:rStyle w:val="7"/>
          <w:rFonts w:hint="eastAsia" w:ascii="仿宋_GB2312" w:hAnsi="仿宋" w:eastAsia="仿宋_GB2312" w:cs="仿宋"/>
          <w:b w:val="0"/>
          <w:sz w:val="32"/>
          <w:szCs w:val="32"/>
        </w:rPr>
      </w:pPr>
      <w:r>
        <w:rPr>
          <w:rStyle w:val="7"/>
          <w:rFonts w:hint="eastAsia" w:ascii="仿宋_GB2312" w:hAnsi="仿宋" w:eastAsia="仿宋_GB2312" w:cs="仿宋"/>
          <w:b w:val="0"/>
          <w:sz w:val="32"/>
          <w:szCs w:val="32"/>
        </w:rPr>
        <w:t>本机关主要通过县政府网站公开政府信息。</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本机关还通过政府公报、新闻发布会以及报纸、广播、电视等公共媒体和微博微信及其他互联网政务新媒体主动公开政府信息。</w:t>
      </w:r>
    </w:p>
    <w:p>
      <w:pPr>
        <w:pStyle w:val="4"/>
        <w:widowControl/>
        <w:spacing w:line="560" w:lineRule="exact"/>
        <w:ind w:firstLine="640" w:firstLineChars="200"/>
        <w:rPr>
          <w:rFonts w:ascii="仿宋_GB2312" w:eastAsia="仿宋_GB2312"/>
          <w:sz w:val="32"/>
          <w:szCs w:val="32"/>
        </w:rPr>
      </w:pPr>
      <w:r>
        <w:rPr>
          <w:rStyle w:val="7"/>
          <w:rFonts w:hint="eastAsia" w:ascii="仿宋_GB2312" w:hAnsi="仿宋" w:eastAsia="仿宋_GB2312" w:cs="仿宋"/>
          <w:b w:val="0"/>
          <w:sz w:val="32"/>
          <w:szCs w:val="32"/>
        </w:rPr>
        <w:t>2.公开时限</w:t>
      </w:r>
      <w:r>
        <w:rPr>
          <w:rFonts w:hint="eastAsia" w:ascii="仿宋_GB2312" w:eastAsia="仿宋_GB2312"/>
          <w:sz w:val="32"/>
          <w:szCs w:val="32"/>
        </w:rPr>
        <w:t xml:space="preserve"> </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本机关主动公开的政府信息，自政府信息形成或者变更之日20个工作日内予以公开。法律、法规对政府信息公开的期限另有规定的，从其规定。</w:t>
      </w:r>
    </w:p>
    <w:p>
      <w:pPr>
        <w:pStyle w:val="4"/>
        <w:widowControl/>
        <w:spacing w:line="560" w:lineRule="exact"/>
        <w:ind w:firstLine="640" w:firstLineChars="200"/>
        <w:rPr>
          <w:rFonts w:ascii="楷体_GB2312" w:eastAsia="楷体_GB2312"/>
          <w:sz w:val="32"/>
          <w:szCs w:val="32"/>
        </w:rPr>
      </w:pPr>
      <w:r>
        <w:rPr>
          <w:rStyle w:val="7"/>
          <w:rFonts w:hint="eastAsia" w:ascii="楷体_GB2312" w:hAnsi="楷体" w:eastAsia="楷体_GB2312" w:cs="楷体"/>
          <w:b w:val="0"/>
          <w:sz w:val="32"/>
          <w:szCs w:val="32"/>
        </w:rPr>
        <w:t>（二）依申请公开</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公民、法人或者其他组织可以向本机关申请获取主动公开以外的政府信息。</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本机关（见《指南》第三条）负责受理公民、法人或者其他组织提交的政府信息公开申请，在职责范围内受理公民、法人或者其他组织提交的政府信息公开申请。</w:t>
      </w:r>
    </w:p>
    <w:p>
      <w:pPr>
        <w:pStyle w:val="4"/>
        <w:widowControl/>
        <w:spacing w:line="560" w:lineRule="exact"/>
        <w:ind w:firstLine="640" w:firstLineChars="200"/>
        <w:rPr>
          <w:rFonts w:ascii="仿宋_GB2312" w:eastAsia="仿宋_GB2312"/>
          <w:sz w:val="32"/>
          <w:szCs w:val="32"/>
        </w:rPr>
      </w:pPr>
      <w:r>
        <w:rPr>
          <w:rStyle w:val="7"/>
          <w:rFonts w:hint="eastAsia" w:ascii="仿宋_GB2312" w:hAnsi="仿宋" w:eastAsia="仿宋_GB2312" w:cs="仿宋"/>
          <w:b w:val="0"/>
          <w:sz w:val="32"/>
          <w:szCs w:val="32"/>
        </w:rPr>
        <w:t>1.提出申请</w:t>
      </w:r>
    </w:p>
    <w:p>
      <w:pPr>
        <w:pStyle w:val="4"/>
        <w:widowControl/>
        <w:spacing w:line="560" w:lineRule="exact"/>
        <w:ind w:firstLine="640" w:firstLineChars="200"/>
        <w:rPr>
          <w:rStyle w:val="7"/>
          <w:rFonts w:ascii="仿宋_GB2312" w:eastAsia="仿宋_GB2312"/>
          <w:b w:val="0"/>
          <w:sz w:val="32"/>
          <w:szCs w:val="32"/>
        </w:rPr>
      </w:pPr>
      <w:r>
        <w:rPr>
          <w:rStyle w:val="7"/>
          <w:rFonts w:hint="eastAsia" w:ascii="仿宋_GB2312" w:hAnsi="仿宋" w:eastAsia="仿宋_GB2312" w:cs="仿宋"/>
          <w:b w:val="0"/>
          <w:sz w:val="32"/>
          <w:szCs w:val="32"/>
        </w:rPr>
        <w:t>（1）书面提交申请。向本机关申请获取政府信息，应当书面填写《沂源县政府信息公开申请表》（以下简称《申请表》）。《申请表》可以从县政府网站下载、打印，复制有效。</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申请人对申请获取信息的描述应尽量详尽、明确；若有可能，请提供该信息的标题、发布时间、文号或者其他有助于确定信息内容的提示。</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申请人可向本机关当面递交《申请表》，也可通过信函方式寄送《申请表》，寄送时请在信封左下角注明“政府信息公开申请”字样。</w:t>
      </w:r>
    </w:p>
    <w:p>
      <w:pPr>
        <w:pStyle w:val="4"/>
        <w:widowControl/>
        <w:spacing w:line="560" w:lineRule="exact"/>
        <w:ind w:firstLine="640" w:firstLineChars="200"/>
        <w:rPr>
          <w:rFonts w:ascii="仿宋_GB2312" w:eastAsia="仿宋_GB2312"/>
          <w:sz w:val="32"/>
          <w:szCs w:val="32"/>
        </w:rPr>
      </w:pPr>
      <w:r>
        <w:rPr>
          <w:rStyle w:val="7"/>
          <w:rFonts w:hint="eastAsia" w:ascii="仿宋_GB2312" w:hAnsi="仿宋" w:eastAsia="仿宋_GB2312" w:cs="仿宋"/>
          <w:b w:val="0"/>
          <w:sz w:val="32"/>
          <w:szCs w:val="32"/>
        </w:rPr>
        <w:t>（2）通过政府网站提交申请。县政府网站开通有政府信息公开申请网上提交渠道，受理向本单位提交的政府信息公开申请。</w:t>
      </w:r>
    </w:p>
    <w:p>
      <w:pPr>
        <w:pStyle w:val="4"/>
        <w:widowControl/>
        <w:spacing w:line="560" w:lineRule="exact"/>
        <w:ind w:firstLine="640" w:firstLineChars="200"/>
        <w:rPr>
          <w:rFonts w:ascii="仿宋_GB2312" w:eastAsia="仿宋_GB2312"/>
          <w:sz w:val="32"/>
          <w:szCs w:val="32"/>
        </w:rPr>
      </w:pPr>
      <w:r>
        <w:rPr>
          <w:rStyle w:val="7"/>
          <w:rFonts w:hint="eastAsia" w:ascii="仿宋_GB2312" w:hAnsi="仿宋" w:eastAsia="仿宋_GB2312" w:cs="仿宋"/>
          <w:b w:val="0"/>
          <w:sz w:val="32"/>
          <w:szCs w:val="32"/>
        </w:rPr>
        <w:t>（3）依申请公开政府信息需提供有效身份证明。</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本机关不受理通过电话方式提出的申请，但申请人可以通过电话咨询相应的服务业务。</w:t>
      </w:r>
    </w:p>
    <w:p>
      <w:pPr>
        <w:pStyle w:val="4"/>
        <w:widowControl/>
        <w:spacing w:line="560" w:lineRule="exact"/>
        <w:ind w:firstLine="640" w:firstLineChars="200"/>
        <w:rPr>
          <w:rFonts w:ascii="仿宋_GB2312" w:eastAsia="仿宋_GB2312"/>
          <w:sz w:val="32"/>
          <w:szCs w:val="32"/>
        </w:rPr>
      </w:pPr>
      <w:r>
        <w:rPr>
          <w:rStyle w:val="7"/>
          <w:rFonts w:hint="eastAsia" w:ascii="仿宋_GB2312" w:hAnsi="仿宋" w:eastAsia="仿宋_GB2312" w:cs="仿宋"/>
          <w:b w:val="0"/>
          <w:sz w:val="32"/>
          <w:szCs w:val="32"/>
        </w:rPr>
        <w:t>2.申请处理</w:t>
      </w:r>
      <w:r>
        <w:rPr>
          <w:rFonts w:hint="eastAsia" w:ascii="仿宋_GB2312" w:eastAsia="仿宋_GB2312"/>
          <w:sz w:val="32"/>
          <w:szCs w:val="32"/>
        </w:rPr>
        <w:t xml:space="preserve"> </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本机关收到公民、法人或者其他组织提出的政府信息公开申请后，根据需要，可能会通过相应方式对申请人身份进行核对。</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本机关收到申请后，将从形式上对申请的要件是否完备进行审查，对于要件不完备的申请予以退回，要求申请人补正信息。</w:t>
      </w:r>
    </w:p>
    <w:p>
      <w:pPr>
        <w:pStyle w:val="4"/>
        <w:widowControl/>
        <w:spacing w:line="560" w:lineRule="exact"/>
        <w:ind w:firstLine="640" w:firstLineChars="200"/>
        <w:rPr>
          <w:rFonts w:ascii="仿宋_GB2312" w:eastAsia="仿宋_GB2312"/>
          <w:sz w:val="32"/>
          <w:szCs w:val="32"/>
        </w:rPr>
      </w:pPr>
      <w:r>
        <w:rPr>
          <w:rStyle w:val="7"/>
          <w:rFonts w:hint="eastAsia" w:ascii="仿宋_GB2312" w:hAnsi="仿宋" w:eastAsia="仿宋_GB2312" w:cs="仿宋"/>
          <w:b w:val="0"/>
          <w:sz w:val="32"/>
          <w:szCs w:val="32"/>
        </w:rPr>
        <w:t>对申请人提出的政府信息公开申请，本单位将根据不同情况分别作出答复。</w:t>
      </w:r>
    </w:p>
    <w:p>
      <w:pPr>
        <w:pStyle w:val="4"/>
        <w:widowControl/>
        <w:spacing w:line="560" w:lineRule="exact"/>
        <w:ind w:firstLine="640" w:firstLineChars="200"/>
        <w:rPr>
          <w:rFonts w:ascii="仿宋_GB2312" w:eastAsia="仿宋_GB2312"/>
          <w:sz w:val="32"/>
          <w:szCs w:val="32"/>
        </w:rPr>
      </w:pPr>
      <w:r>
        <w:rPr>
          <w:rStyle w:val="7"/>
          <w:rFonts w:hint="eastAsia" w:ascii="仿宋_GB2312" w:hAnsi="仿宋" w:eastAsia="仿宋_GB2312" w:cs="仿宋"/>
          <w:b w:val="0"/>
          <w:sz w:val="32"/>
          <w:szCs w:val="32"/>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p>
    <w:p>
      <w:pPr>
        <w:pStyle w:val="4"/>
        <w:widowControl/>
        <w:spacing w:line="560" w:lineRule="exact"/>
        <w:ind w:firstLine="640" w:firstLineChars="200"/>
        <w:rPr>
          <w:rFonts w:ascii="仿宋_GB2312" w:eastAsia="仿宋_GB2312"/>
          <w:sz w:val="32"/>
          <w:szCs w:val="32"/>
        </w:rPr>
      </w:pPr>
      <w:r>
        <w:rPr>
          <w:rStyle w:val="7"/>
          <w:rFonts w:hint="eastAsia" w:ascii="仿宋_GB2312" w:hAnsi="仿宋" w:eastAsia="仿宋_GB2312" w:cs="仿宋"/>
          <w:b w:val="0"/>
          <w:sz w:val="32"/>
          <w:szCs w:val="32"/>
        </w:rPr>
        <w:t>本机关根据掌握该信息的实际状态进行提供，不对信息进行加工、统计、研究、分析或者其他处理。</w:t>
      </w:r>
    </w:p>
    <w:p>
      <w:pPr>
        <w:pStyle w:val="4"/>
        <w:widowControl/>
        <w:spacing w:line="560" w:lineRule="exact"/>
        <w:ind w:firstLine="640" w:firstLineChars="200"/>
        <w:rPr>
          <w:rStyle w:val="7"/>
          <w:rFonts w:ascii="仿宋_GB2312" w:eastAsia="仿宋_GB2312"/>
          <w:b w:val="0"/>
          <w:sz w:val="32"/>
          <w:szCs w:val="32"/>
        </w:rPr>
      </w:pPr>
      <w:r>
        <w:rPr>
          <w:rStyle w:val="7"/>
          <w:rFonts w:hint="eastAsia" w:ascii="仿宋_GB2312" w:hAnsi="仿宋" w:eastAsia="仿宋_GB2312" w:cs="仿宋"/>
          <w:b w:val="0"/>
          <w:sz w:val="32"/>
          <w:szCs w:val="32"/>
        </w:rPr>
        <w:t>3.收费标准</w:t>
      </w:r>
    </w:p>
    <w:p>
      <w:pPr>
        <w:pStyle w:val="4"/>
        <w:widowControl/>
        <w:spacing w:line="560" w:lineRule="exact"/>
        <w:ind w:firstLine="640" w:firstLineChars="200"/>
        <w:rPr>
          <w:rStyle w:val="7"/>
          <w:rFonts w:ascii="仿宋_GB2312" w:eastAsia="仿宋_GB2312"/>
          <w:b w:val="0"/>
          <w:sz w:val="32"/>
          <w:szCs w:val="32"/>
        </w:rPr>
      </w:pPr>
      <w:r>
        <w:rPr>
          <w:rStyle w:val="7"/>
          <w:rFonts w:hint="eastAsia" w:ascii="仿宋_GB2312" w:hAnsi="仿宋" w:eastAsia="仿宋_GB2312" w:cs="仿宋"/>
          <w:b w:val="0"/>
          <w:sz w:val="32"/>
          <w:szCs w:val="32"/>
        </w:rPr>
        <w:t>具体标准按照《国务院办 公厅关于印发〈政府信息公开信息处理费管理办法〉的通知》（国办函〔2020〕109号）和《山东省人民政府办公厅关于做好政府信息公开信息处理费管理工作有关事项的通知》（鲁政办字〔2020〕179号）有关规定执行。</w:t>
      </w:r>
    </w:p>
    <w:p>
      <w:pPr>
        <w:pStyle w:val="4"/>
        <w:widowControl/>
        <w:spacing w:line="560" w:lineRule="exact"/>
        <w:ind w:firstLine="640" w:firstLineChars="200"/>
        <w:rPr>
          <w:rStyle w:val="7"/>
          <w:rFonts w:ascii="仿宋_GB2312" w:eastAsia="仿宋_GB2312"/>
          <w:b w:val="0"/>
          <w:sz w:val="32"/>
          <w:szCs w:val="32"/>
        </w:rPr>
      </w:pPr>
      <w:r>
        <w:rPr>
          <w:rStyle w:val="7"/>
          <w:rFonts w:hint="eastAsia" w:ascii="仿宋_GB2312" w:eastAsia="仿宋_GB2312"/>
          <w:b w:val="0"/>
          <w:sz w:val="32"/>
          <w:szCs w:val="32"/>
        </w:rPr>
        <w:t>4.</w:t>
      </w:r>
      <w:r>
        <w:rPr>
          <w:rStyle w:val="7"/>
          <w:rFonts w:hint="eastAsia" w:ascii="仿宋_GB2312" w:hAnsi="仿宋" w:eastAsia="仿宋_GB2312" w:cs="仿宋"/>
          <w:b w:val="0"/>
          <w:sz w:val="32"/>
          <w:szCs w:val="32"/>
        </w:rPr>
        <w:t>沂源县水利局信息公开申请受理机构为：沂源县水利局</w:t>
      </w:r>
    </w:p>
    <w:p>
      <w:pPr>
        <w:pStyle w:val="4"/>
        <w:widowControl/>
        <w:shd w:val="clear" w:color="auto" w:fill="FFFFFF"/>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办公地址：沂源县胜利路9号　　</w:t>
      </w:r>
    </w:p>
    <w:p>
      <w:pPr>
        <w:pStyle w:val="4"/>
        <w:widowControl/>
        <w:shd w:val="clear" w:color="auto" w:fill="FFFFFF"/>
        <w:spacing w:line="560" w:lineRule="exact"/>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　　邮政编码：256100</w:t>
      </w:r>
    </w:p>
    <w:p>
      <w:pPr>
        <w:pStyle w:val="4"/>
        <w:widowControl/>
        <w:shd w:val="clear" w:color="auto" w:fill="FFFFFF"/>
        <w:spacing w:line="560" w:lineRule="exact"/>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　　办公时间:</w:t>
      </w:r>
      <w:r>
        <w:rPr>
          <w:rFonts w:hint="eastAsia" w:ascii="仿宋_GB2312" w:eastAsia="仿宋_GB2312"/>
          <w:sz w:val="32"/>
          <w:szCs w:val="32"/>
        </w:rPr>
        <w:t xml:space="preserve"> </w:t>
      </w:r>
      <w:r>
        <w:rPr>
          <w:rStyle w:val="7"/>
          <w:rFonts w:hint="eastAsia" w:ascii="仿宋_GB2312" w:hAnsi="仿宋" w:eastAsia="仿宋_GB2312" w:cs="仿宋"/>
          <w:b w:val="0"/>
          <w:sz w:val="32"/>
          <w:szCs w:val="32"/>
        </w:rPr>
        <w:t>8：30-12：00  13：30-17：00（工作日）</w:t>
      </w:r>
    </w:p>
    <w:p>
      <w:pPr>
        <w:pStyle w:val="4"/>
        <w:widowControl/>
        <w:shd w:val="clear" w:color="auto" w:fill="FFFFFF"/>
        <w:spacing w:line="560" w:lineRule="exact"/>
        <w:ind w:firstLine="622"/>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联系电话：0533-3241080</w:t>
      </w:r>
    </w:p>
    <w:p>
      <w:pPr>
        <w:pStyle w:val="4"/>
        <w:widowControl/>
        <w:shd w:val="clear" w:color="auto" w:fill="FFFFFF"/>
        <w:spacing w:line="560" w:lineRule="exact"/>
        <w:ind w:firstLine="622"/>
        <w:rPr>
          <w:rStyle w:val="7"/>
          <w:rFonts w:hint="eastAsia" w:ascii="仿宋_GB2312" w:hAnsi="仿宋" w:eastAsia="仿宋_GB2312" w:cs="仿宋"/>
          <w:b w:val="0"/>
          <w:sz w:val="32"/>
          <w:szCs w:val="32"/>
        </w:rPr>
      </w:pPr>
      <w:r>
        <w:rPr>
          <w:rStyle w:val="7"/>
          <w:rFonts w:hint="eastAsia" w:ascii="仿宋_GB2312" w:hAnsi="仿宋" w:eastAsia="仿宋_GB2312" w:cs="仿宋"/>
          <w:b w:val="0"/>
          <w:sz w:val="32"/>
          <w:szCs w:val="32"/>
        </w:rPr>
        <w:t>传　　真：0533-3227023</w:t>
      </w:r>
    </w:p>
    <w:p>
      <w:pPr>
        <w:pStyle w:val="4"/>
        <w:widowControl/>
        <w:shd w:val="clear" w:color="auto" w:fill="FFFFFF"/>
        <w:spacing w:line="560" w:lineRule="exact"/>
        <w:ind w:firstLine="622"/>
        <w:rPr>
          <w:rStyle w:val="7"/>
          <w:rFonts w:hint="eastAsia" w:ascii="仿宋_GB2312" w:hAnsi="仿宋" w:eastAsia="仿宋_GB2312" w:cs="仿宋"/>
          <w:b w:val="0"/>
          <w:sz w:val="32"/>
          <w:szCs w:val="32"/>
        </w:rPr>
      </w:pPr>
      <w:r>
        <w:rPr>
          <w:rStyle w:val="7"/>
          <w:rFonts w:hint="eastAsia" w:ascii="仿宋_GB2312" w:hAnsi="仿宋" w:eastAsia="仿宋_GB2312" w:cs="仿宋"/>
          <w:b w:val="0"/>
          <w:sz w:val="32"/>
          <w:szCs w:val="32"/>
          <w:lang w:val="en-US" w:eastAsia="zh-CN"/>
        </w:rPr>
        <w:t>邮</w:t>
      </w:r>
      <w:r>
        <w:rPr>
          <w:rStyle w:val="7"/>
          <w:rFonts w:hint="eastAsia" w:ascii="仿宋_GB2312" w:hAnsi="仿宋" w:eastAsia="仿宋_GB2312" w:cs="仿宋"/>
          <w:b w:val="0"/>
          <w:sz w:val="32"/>
          <w:szCs w:val="32"/>
        </w:rPr>
        <w:t>　　</w:t>
      </w:r>
      <w:r>
        <w:rPr>
          <w:rStyle w:val="7"/>
          <w:rFonts w:hint="eastAsia" w:ascii="仿宋_GB2312" w:hAnsi="仿宋" w:eastAsia="仿宋_GB2312" w:cs="仿宋"/>
          <w:b w:val="0"/>
          <w:sz w:val="32"/>
          <w:szCs w:val="32"/>
          <w:lang w:val="en-US" w:eastAsia="zh-CN"/>
        </w:rPr>
        <w:t>箱</w:t>
      </w:r>
      <w:r>
        <w:rPr>
          <w:rStyle w:val="7"/>
          <w:rFonts w:hint="eastAsia" w:ascii="仿宋_GB2312" w:hAnsi="仿宋" w:eastAsia="仿宋_GB2312" w:cs="仿宋"/>
          <w:b w:val="0"/>
          <w:sz w:val="32"/>
          <w:szCs w:val="32"/>
        </w:rPr>
        <w:t>：yyxswjbgs@zb.shandong.cn</w:t>
      </w:r>
    </w:p>
    <w:p>
      <w:pPr>
        <w:pStyle w:val="4"/>
        <w:widowControl/>
        <w:shd w:val="clear" w:color="auto" w:fill="FFFFFF"/>
        <w:spacing w:line="560" w:lineRule="exact"/>
        <w:ind w:firstLine="645"/>
        <w:rPr>
          <w:rFonts w:ascii="黑体" w:hAnsi="黑体" w:eastAsia="黑体"/>
          <w:sz w:val="32"/>
          <w:szCs w:val="32"/>
        </w:rPr>
      </w:pPr>
      <w:r>
        <w:rPr>
          <w:rStyle w:val="7"/>
          <w:rFonts w:hint="eastAsia" w:ascii="黑体" w:hAnsi="黑体" w:eastAsia="黑体" w:cs="黑体"/>
          <w:b w:val="0"/>
          <w:sz w:val="32"/>
          <w:szCs w:val="32"/>
        </w:rPr>
        <w:t>三、政府信息公开工作机构</w:t>
      </w:r>
    </w:p>
    <w:p>
      <w:pPr>
        <w:pStyle w:val="4"/>
        <w:widowControl/>
        <w:shd w:val="clear" w:color="auto" w:fill="FFFFFF"/>
        <w:spacing w:line="560" w:lineRule="exact"/>
        <w:ind w:firstLine="645"/>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沂源县水利局信息公开工作主管部门为：沂源县水利局</w:t>
      </w:r>
    </w:p>
    <w:p>
      <w:pPr>
        <w:pStyle w:val="4"/>
        <w:widowControl/>
        <w:shd w:val="clear" w:color="auto" w:fill="FFFFFF"/>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办公地址：沂源县胜利路9号　　</w:t>
      </w:r>
    </w:p>
    <w:p>
      <w:pPr>
        <w:pStyle w:val="4"/>
        <w:widowControl/>
        <w:shd w:val="clear" w:color="auto" w:fill="FFFFFF"/>
        <w:spacing w:line="560" w:lineRule="exact"/>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　　邮政编码：256100</w:t>
      </w:r>
    </w:p>
    <w:p>
      <w:pPr>
        <w:pStyle w:val="4"/>
        <w:widowControl/>
        <w:shd w:val="clear" w:color="auto" w:fill="FFFFFF"/>
        <w:spacing w:line="560" w:lineRule="exact"/>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　　办公时间: 8：30-12：00  13：30-17：00（工作日）</w:t>
      </w:r>
    </w:p>
    <w:p>
      <w:pPr>
        <w:pStyle w:val="4"/>
        <w:widowControl/>
        <w:shd w:val="clear" w:color="auto" w:fill="FFFFFF"/>
        <w:spacing w:line="560" w:lineRule="exact"/>
        <w:ind w:firstLine="622"/>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联系电话：0533-3241080</w:t>
      </w:r>
    </w:p>
    <w:p>
      <w:pPr>
        <w:pStyle w:val="4"/>
        <w:widowControl/>
        <w:shd w:val="clear" w:color="auto" w:fill="FFFFFF"/>
        <w:spacing w:line="560" w:lineRule="exact"/>
        <w:ind w:firstLine="622"/>
        <w:rPr>
          <w:rStyle w:val="7"/>
          <w:rFonts w:hint="eastAsia" w:ascii="仿宋_GB2312" w:hAnsi="仿宋" w:eastAsia="仿宋_GB2312" w:cs="仿宋"/>
          <w:b w:val="0"/>
          <w:sz w:val="32"/>
          <w:szCs w:val="32"/>
        </w:rPr>
      </w:pPr>
      <w:r>
        <w:rPr>
          <w:rStyle w:val="7"/>
          <w:rFonts w:hint="eastAsia" w:ascii="仿宋_GB2312" w:hAnsi="仿宋" w:eastAsia="仿宋_GB2312" w:cs="仿宋"/>
          <w:b w:val="0"/>
          <w:sz w:val="32"/>
          <w:szCs w:val="32"/>
        </w:rPr>
        <w:t>传　　真：0533-3227023</w:t>
      </w:r>
    </w:p>
    <w:p>
      <w:pPr>
        <w:pStyle w:val="4"/>
        <w:widowControl/>
        <w:shd w:val="clear" w:color="auto" w:fill="FFFFFF"/>
        <w:spacing w:line="560" w:lineRule="exact"/>
        <w:ind w:firstLine="622"/>
        <w:rPr>
          <w:rStyle w:val="7"/>
          <w:rFonts w:hint="eastAsia" w:ascii="仿宋_GB2312" w:hAnsi="仿宋" w:eastAsia="仿宋_GB2312" w:cs="仿宋"/>
          <w:b w:val="0"/>
          <w:sz w:val="32"/>
          <w:szCs w:val="32"/>
        </w:rPr>
      </w:pPr>
      <w:r>
        <w:rPr>
          <w:rStyle w:val="7"/>
          <w:rFonts w:hint="eastAsia" w:ascii="仿宋_GB2312" w:hAnsi="仿宋" w:eastAsia="仿宋_GB2312" w:cs="仿宋"/>
          <w:b w:val="0"/>
          <w:sz w:val="32"/>
          <w:szCs w:val="32"/>
          <w:lang w:val="en-US" w:eastAsia="zh-CN"/>
        </w:rPr>
        <w:t>邮</w:t>
      </w:r>
      <w:r>
        <w:rPr>
          <w:rStyle w:val="7"/>
          <w:rFonts w:hint="eastAsia" w:ascii="仿宋_GB2312" w:hAnsi="仿宋" w:eastAsia="仿宋_GB2312" w:cs="仿宋"/>
          <w:b w:val="0"/>
          <w:sz w:val="32"/>
          <w:szCs w:val="32"/>
        </w:rPr>
        <w:t>　　</w:t>
      </w:r>
      <w:r>
        <w:rPr>
          <w:rStyle w:val="7"/>
          <w:rFonts w:hint="eastAsia" w:ascii="仿宋_GB2312" w:hAnsi="仿宋" w:eastAsia="仿宋_GB2312" w:cs="仿宋"/>
          <w:b w:val="0"/>
          <w:sz w:val="32"/>
          <w:szCs w:val="32"/>
          <w:lang w:val="en-US" w:eastAsia="zh-CN"/>
        </w:rPr>
        <w:t>箱</w:t>
      </w:r>
      <w:r>
        <w:rPr>
          <w:rStyle w:val="7"/>
          <w:rFonts w:hint="eastAsia" w:ascii="仿宋_GB2312" w:hAnsi="仿宋" w:eastAsia="仿宋_GB2312" w:cs="仿宋"/>
          <w:b w:val="0"/>
          <w:sz w:val="32"/>
          <w:szCs w:val="32"/>
        </w:rPr>
        <w:t>：yyxswjbgs@zb.shandong.cn</w:t>
      </w:r>
    </w:p>
    <w:p>
      <w:pPr>
        <w:pStyle w:val="4"/>
        <w:widowControl/>
        <w:shd w:val="clear" w:color="auto" w:fill="FFFFFF"/>
        <w:spacing w:line="560" w:lineRule="exact"/>
        <w:ind w:firstLine="630"/>
        <w:rPr>
          <w:rStyle w:val="7"/>
          <w:rFonts w:ascii="黑体" w:hAnsi="黑体" w:eastAsia="黑体" w:cs="黑体"/>
          <w:b w:val="0"/>
          <w:sz w:val="32"/>
          <w:szCs w:val="32"/>
        </w:rPr>
      </w:pPr>
      <w:r>
        <w:rPr>
          <w:rFonts w:hint="eastAsia" w:ascii="黑体" w:hAnsi="黑体" w:eastAsia="黑体"/>
          <w:sz w:val="32"/>
          <w:szCs w:val="32"/>
        </w:rPr>
        <w:t>四、</w:t>
      </w:r>
      <w:r>
        <w:rPr>
          <w:rStyle w:val="7"/>
          <w:rFonts w:hint="eastAsia" w:ascii="黑体" w:hAnsi="黑体" w:eastAsia="黑体" w:cs="黑体"/>
          <w:b w:val="0"/>
          <w:sz w:val="32"/>
          <w:szCs w:val="32"/>
        </w:rPr>
        <w:t>监督和救济</w:t>
      </w:r>
    </w:p>
    <w:p>
      <w:pPr>
        <w:pStyle w:val="4"/>
        <w:widowControl/>
        <w:shd w:val="clear" w:color="auto" w:fill="FFFFFF"/>
        <w:spacing w:line="560" w:lineRule="exact"/>
        <w:ind w:firstLine="630"/>
        <w:rPr>
          <w:rStyle w:val="7"/>
          <w:rFonts w:ascii="仿宋_GB2312" w:eastAsia="仿宋_GB2312"/>
          <w:b w:val="0"/>
          <w:sz w:val="32"/>
          <w:szCs w:val="32"/>
        </w:rPr>
      </w:pPr>
      <w:r>
        <w:rPr>
          <w:rStyle w:val="7"/>
          <w:rFonts w:hint="eastAsia" w:ascii="仿宋_GB2312" w:hAnsi="仿宋" w:eastAsia="仿宋_GB2312" w:cs="仿宋"/>
          <w:b w:val="0"/>
          <w:sz w:val="32"/>
          <w:szCs w:val="32"/>
        </w:rPr>
        <w:t xml:space="preserve">公民、法人或者其他组织认为本机关提供的与其自身相关的政府信息记录不准确的，可以提出更正申请，并提供证据材料。本机关将根据申请作出相应处理，并告知申请人。 </w:t>
      </w:r>
    </w:p>
    <w:p>
      <w:pPr>
        <w:pStyle w:val="4"/>
        <w:widowControl/>
        <w:shd w:val="clear" w:color="auto" w:fill="FFFFFF"/>
        <w:spacing w:line="560" w:lineRule="exact"/>
        <w:ind w:firstLine="63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公民、法人或者其他组织认为本机关未依法履行政府信息公开义务的，可以向县政府信息公开机构投诉举报。</w:t>
      </w:r>
    </w:p>
    <w:p>
      <w:pPr>
        <w:pStyle w:val="4"/>
        <w:widowControl/>
        <w:shd w:val="clear" w:color="auto" w:fill="FFFFFF"/>
        <w:spacing w:line="560" w:lineRule="exact"/>
        <w:ind w:firstLine="630"/>
        <w:rPr>
          <w:rStyle w:val="7"/>
          <w:rFonts w:ascii="仿宋_GB2312" w:eastAsia="仿宋_GB2312"/>
          <w:b w:val="0"/>
          <w:sz w:val="32"/>
          <w:szCs w:val="32"/>
        </w:rPr>
      </w:pPr>
      <w:r>
        <w:rPr>
          <w:rStyle w:val="7"/>
          <w:rFonts w:hint="eastAsia" w:ascii="仿宋_GB2312" w:hAnsi="仿宋" w:eastAsia="仿宋_GB2312" w:cs="仿宋"/>
          <w:b w:val="0"/>
          <w:sz w:val="32"/>
          <w:szCs w:val="32"/>
        </w:rPr>
        <w:t xml:space="preserve">公民、法人或其他组织也可以向上级行政机关、监察机关或者政府信息公开工作主管部门举报。 </w:t>
      </w:r>
    </w:p>
    <w:p>
      <w:pPr>
        <w:pStyle w:val="4"/>
        <w:widowControl/>
        <w:shd w:val="clear" w:color="auto" w:fill="FFFFFF"/>
        <w:spacing w:line="560" w:lineRule="exact"/>
        <w:ind w:firstLine="630"/>
        <w:rPr>
          <w:rStyle w:val="7"/>
          <w:rFonts w:ascii="仿宋_GB2312" w:eastAsia="仿宋_GB2312"/>
          <w:b w:val="0"/>
          <w:sz w:val="32"/>
          <w:szCs w:val="32"/>
        </w:rPr>
      </w:pPr>
      <w:r>
        <w:rPr>
          <w:rStyle w:val="7"/>
          <w:rFonts w:hint="eastAsia" w:ascii="仿宋_GB2312" w:hAnsi="仿宋" w:eastAsia="仿宋_GB2312" w:cs="仿宋"/>
          <w:b w:val="0"/>
          <w:sz w:val="32"/>
          <w:szCs w:val="32"/>
        </w:rPr>
        <w:t xml:space="preserve">公民、法人或者其他组织认为本机关在政府信息公开工作中的具体行政行为侵犯其合法权益的，可以依法申请行政复议或提起行政诉讼。 </w:t>
      </w:r>
    </w:p>
    <w:p>
      <w:pPr>
        <w:pStyle w:val="4"/>
        <w:widowControl/>
        <w:spacing w:line="560" w:lineRule="exact"/>
        <w:ind w:left="617" w:leftChars="294"/>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投诉、举报受理机构：沂源县人民政府办公室</w:t>
      </w:r>
      <w:r>
        <w:rPr>
          <w:rStyle w:val="7"/>
          <w:rFonts w:hint="eastAsia" w:ascii="仿宋_GB2312" w:hAnsi="仿宋" w:eastAsia="仿宋_GB2312" w:cs="仿宋"/>
          <w:b w:val="0"/>
          <w:sz w:val="32"/>
          <w:szCs w:val="32"/>
        </w:rPr>
        <w:br w:type="textWrapping"/>
      </w:r>
      <w:r>
        <w:rPr>
          <w:rStyle w:val="7"/>
          <w:rFonts w:hint="eastAsia" w:ascii="仿宋_GB2312" w:hAnsi="仿宋" w:eastAsia="仿宋_GB2312" w:cs="仿宋"/>
          <w:b w:val="0"/>
          <w:sz w:val="32"/>
          <w:szCs w:val="32"/>
        </w:rPr>
        <w:t>办公地址：山东省淄博市沂源县振兴路61号</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邮政编码：256100</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办公时间：8：30-12：00  13：30-17：00（工作日）</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联系电话：3241369</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传　　真：3241418</w:t>
      </w:r>
    </w:p>
    <w:p>
      <w:pPr>
        <w:pStyle w:val="4"/>
        <w:widowControl/>
        <w:spacing w:line="560" w:lineRule="exact"/>
        <w:ind w:firstLine="640" w:firstLineChars="200"/>
        <w:rPr>
          <w:rStyle w:val="7"/>
          <w:rFonts w:ascii="仿宋_GB2312" w:hAnsi="仿宋" w:eastAsia="仿宋_GB2312" w:cs="仿宋"/>
          <w:b w:val="0"/>
          <w:sz w:val="32"/>
          <w:szCs w:val="32"/>
        </w:rPr>
      </w:pP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行政复议受理机构：沂源县人民政府</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办公地址:山东省淄博市沂源县振兴路61号</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办公时间：8：30-12：00  13：30-17：00（工作日）</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邮政编码：256100</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联系电话:0533-3241369</w:t>
      </w:r>
    </w:p>
    <w:p>
      <w:pPr>
        <w:pStyle w:val="4"/>
        <w:widowControl/>
        <w:spacing w:line="560" w:lineRule="exact"/>
        <w:ind w:firstLine="640" w:firstLineChars="200"/>
        <w:rPr>
          <w:rStyle w:val="7"/>
          <w:rFonts w:ascii="仿宋_GB2312" w:hAnsi="仿宋" w:eastAsia="仿宋_GB2312" w:cs="仿宋"/>
          <w:b w:val="0"/>
          <w:sz w:val="32"/>
          <w:szCs w:val="32"/>
        </w:rPr>
      </w:pP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行政诉讼受理机构：沂源县人民法院</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办公地址：山东省淄博市沂源县鲁山路89号</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办公时间：8：30-12：00  13：30-17：00（工作日）</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邮政编码：256100</w:t>
      </w:r>
    </w:p>
    <w:p>
      <w:pPr>
        <w:pStyle w:val="4"/>
        <w:widowControl/>
        <w:spacing w:line="560" w:lineRule="exact"/>
        <w:ind w:firstLine="640" w:firstLineChars="200"/>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联系电话：0533-3259239</w:t>
      </w:r>
    </w:p>
    <w:p>
      <w:pPr>
        <w:pStyle w:val="4"/>
        <w:widowControl/>
        <w:shd w:val="clear" w:color="auto" w:fill="FFFFFF"/>
        <w:spacing w:line="560" w:lineRule="exact"/>
        <w:rPr>
          <w:rStyle w:val="7"/>
          <w:rFonts w:ascii="仿宋_GB2312" w:hAnsi="仿宋" w:eastAsia="仿宋_GB2312" w:cs="仿宋"/>
          <w:b w:val="0"/>
          <w:sz w:val="32"/>
          <w:szCs w:val="32"/>
        </w:rPr>
      </w:pPr>
    </w:p>
    <w:p>
      <w:pPr>
        <w:pStyle w:val="4"/>
        <w:widowControl/>
        <w:shd w:val="clear" w:color="auto" w:fill="FFFFFF"/>
        <w:spacing w:line="560" w:lineRule="exact"/>
        <w:rPr>
          <w:rStyle w:val="7"/>
          <w:rFonts w:ascii="仿宋_GB2312" w:hAnsi="仿宋" w:eastAsia="仿宋_GB2312" w:cs="仿宋"/>
          <w:b w:val="0"/>
          <w:sz w:val="32"/>
          <w:szCs w:val="32"/>
        </w:rPr>
      </w:pPr>
      <w:r>
        <w:rPr>
          <w:rStyle w:val="7"/>
          <w:rFonts w:hint="eastAsia" w:ascii="仿宋_GB2312" w:hAnsi="仿宋" w:eastAsia="仿宋_GB2312" w:cs="仿宋"/>
          <w:b w:val="0"/>
          <w:sz w:val="32"/>
          <w:szCs w:val="32"/>
        </w:rPr>
        <w:t>附件：1.沂源县政府信息公开申请表 （上传附件）</w:t>
      </w:r>
    </w:p>
    <w:p>
      <w:pPr>
        <w:pStyle w:val="4"/>
        <w:widowControl/>
        <w:shd w:val="clear" w:color="auto" w:fill="FFFFFF"/>
        <w:spacing w:line="560" w:lineRule="exact"/>
        <w:ind w:firstLine="960" w:firstLineChars="300"/>
        <w:rPr>
          <w:rFonts w:ascii="仿宋_GB2312" w:hAnsi="仿宋" w:eastAsia="仿宋_GB2312" w:cs="仿宋"/>
          <w:sz w:val="32"/>
          <w:szCs w:val="32"/>
        </w:rPr>
      </w:pPr>
      <w:r>
        <w:rPr>
          <w:rStyle w:val="7"/>
          <w:rFonts w:hint="eastAsia" w:ascii="仿宋_GB2312" w:hAnsi="仿宋" w:eastAsia="仿宋_GB2312" w:cs="仿宋"/>
          <w:b w:val="0"/>
          <w:sz w:val="32"/>
          <w:szCs w:val="32"/>
        </w:rPr>
        <w:t>2.政府信息公开申请流程图（上传附件）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57115"/>
      <w:docPartObj>
        <w:docPartGallery w:val="autotext"/>
      </w:docPartObj>
    </w:sdtPr>
    <w:sdtContent>
      <w:p>
        <w:pPr>
          <w:pStyle w:val="2"/>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QzOTQyMzc1MDNlNzg2OTUzMmE2ZTViMDY5OGIzMTMifQ=="/>
  </w:docVars>
  <w:rsids>
    <w:rsidRoot w:val="3CE33909"/>
    <w:rsid w:val="000D013B"/>
    <w:rsid w:val="00223DA0"/>
    <w:rsid w:val="00254330"/>
    <w:rsid w:val="002D75F1"/>
    <w:rsid w:val="002E151A"/>
    <w:rsid w:val="003C2A1F"/>
    <w:rsid w:val="004920A9"/>
    <w:rsid w:val="004E108D"/>
    <w:rsid w:val="006D2C6C"/>
    <w:rsid w:val="006D789C"/>
    <w:rsid w:val="007865E6"/>
    <w:rsid w:val="008437F6"/>
    <w:rsid w:val="009E36BE"/>
    <w:rsid w:val="00A80885"/>
    <w:rsid w:val="00B309CF"/>
    <w:rsid w:val="00B4496F"/>
    <w:rsid w:val="00C94917"/>
    <w:rsid w:val="00DA4F23"/>
    <w:rsid w:val="00ED4434"/>
    <w:rsid w:val="00F256E2"/>
    <w:rsid w:val="063C3A86"/>
    <w:rsid w:val="0ACE3589"/>
    <w:rsid w:val="0BF00C33"/>
    <w:rsid w:val="11F65037"/>
    <w:rsid w:val="133E4F01"/>
    <w:rsid w:val="15AD7FFE"/>
    <w:rsid w:val="1C971368"/>
    <w:rsid w:val="1D813B64"/>
    <w:rsid w:val="205063DA"/>
    <w:rsid w:val="30AF78C0"/>
    <w:rsid w:val="3CE33909"/>
    <w:rsid w:val="3D9069D1"/>
    <w:rsid w:val="3F1E07F0"/>
    <w:rsid w:val="40B02D2D"/>
    <w:rsid w:val="4B3E74F8"/>
    <w:rsid w:val="57872E39"/>
    <w:rsid w:val="66B15EAC"/>
    <w:rsid w:val="774B276A"/>
    <w:rsid w:val="7C0B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ascii="微软雅黑" w:hAnsi="微软雅黑" w:eastAsia="微软雅黑"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Char"/>
    <w:basedOn w:val="6"/>
    <w:link w:val="3"/>
    <w:uiPriority w:val="0"/>
    <w:rPr>
      <w:rFonts w:asciiTheme="minorHAnsi" w:hAnsiTheme="minorHAnsi" w:eastAsiaTheme="minorEastAsia" w:cstheme="minorBidi"/>
      <w:kern w:val="2"/>
      <w:sz w:val="18"/>
      <w:szCs w:val="18"/>
    </w:rPr>
  </w:style>
  <w:style w:type="character" w:customStyle="1" w:styleId="10">
    <w:name w:val="页脚 Char"/>
    <w:basedOn w:val="6"/>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392</Words>
  <Characters>2235</Characters>
  <Lines>18</Lines>
  <Paragraphs>5</Paragraphs>
  <TotalTime>0</TotalTime>
  <ScaleCrop>false</ScaleCrop>
  <LinksUpToDate>false</LinksUpToDate>
  <CharactersWithSpaces>2622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2020-07-07T02:41:00Z</dcterms:created>
  <dc:creator>Darren</dc:creator>
  <cp:lastModifiedBy>Zbw</cp:lastModifiedBy>
  <dcterms:modified xsi:type="dcterms:W3CDTF">2023-12-12T03:44:22Z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3BBA54E699E84250BE2590280767FE65_12</vt:lpwstr>
  </property>
</Properties>
</file>