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沂源县司法局信息公开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申请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流程图</w:t>
      </w:r>
    </w:p>
    <w:p>
      <w:pPr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8685" cy="4810125"/>
            <wp:effectExtent l="0" t="0" r="1206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DIxZDE5YTlmYWQ4NjVmMWMxZjg3YjQyOWQzMDIifQ=="/>
  </w:docVars>
  <w:rsids>
    <w:rsidRoot w:val="34533633"/>
    <w:rsid w:val="34533633"/>
    <w:rsid w:val="6D4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2021-02-25T08:50:00Z</dcterms:created>
  <dc:creator>Darren</dc:creator>
  <cp:lastModifiedBy>崔小玮</cp:lastModifiedBy>
  <dcterms:modified xsi:type="dcterms:W3CDTF">2024-04-11T08:02:02Z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07C00250E4B3460687A1487C7412D517_12</vt:lpwstr>
  </property>
</Properties>
</file>