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480" w:lineRule="auto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附件3</w:t>
      </w:r>
    </w:p>
    <w:p>
      <w:pPr>
        <w:spacing w:line="500" w:lineRule="exact"/>
        <w:ind w:right="640" w:firstLine="320" w:firstLineChars="100"/>
        <w:jc w:val="center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本次检验项目</w:t>
      </w:r>
    </w:p>
    <w:p>
      <w:pPr>
        <w:numPr>
          <w:ilvl w:val="0"/>
          <w:numId w:val="1"/>
        </w:numPr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食用农产品</w:t>
      </w:r>
    </w:p>
    <w:p>
      <w:pPr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1、蔬菜</w:t>
      </w:r>
    </w:p>
    <w:p>
      <w:pPr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（一）抽检依据</w:t>
      </w:r>
    </w:p>
    <w:p>
      <w:pPr>
        <w:spacing w:line="600" w:lineRule="exact"/>
        <w:ind w:firstLine="600" w:firstLineChars="200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抽检依据是GB 2763-2021《食品安全国家标准 食品中农药最大残留限量》、GB 2762-2017《食品安全国家标准 食品中污染物限量》等标准及产品明示标准和指标的要求。</w:t>
      </w:r>
    </w:p>
    <w:p>
      <w:pPr>
        <w:numPr>
          <w:ilvl w:val="0"/>
          <w:numId w:val="2"/>
        </w:numPr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检验项目</w:t>
      </w:r>
    </w:p>
    <w:p>
      <w:pPr>
        <w:spacing w:line="600" w:lineRule="exact"/>
        <w:ind w:firstLine="600" w:firstLineChars="200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抽检项目是灭蝇胺、甲氨基阿维菌素苯甲酸盐、噻虫嗪、倍硫磷、克百威、氧乐果、水胺硫磷、噻虫胺、阿维菌素、氟虫腈、甲拌磷、啶虫脒、甲胺磷、氯氟氰菊酯和高效氯氟氰菊酯、铅(以Pb计)、吡虫啉、镉（以Cd计）、多菌灵、敌敌畏、毒死蜱、对硫磷、甲基异柳磷、腐霉利、哒螨灵、乙螨唑、异丙威、氯氰菊酯和高效氯氰菊酯、杀扑磷、水胺硫磷、灭多威、百菌清、二甲戊灵、乐果、辛硫磷、乙酰甲胺磷、马拉硫磷、腈菌唑、甲氰菊酯、溴氰菊酯等</w:t>
      </w:r>
    </w:p>
    <w:p>
      <w:pPr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2、水果</w:t>
      </w:r>
    </w:p>
    <w:p>
      <w:pPr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（一）抽检依据</w:t>
      </w:r>
    </w:p>
    <w:p>
      <w:pPr>
        <w:spacing w:line="600" w:lineRule="exact"/>
        <w:ind w:firstLine="600" w:firstLineChars="200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抽检依据是GB 2763-2021《食品安全国家标准 食品中农药最大残留限量》等标准及产品明示标准和指标的要求。</w:t>
      </w:r>
    </w:p>
    <w:p>
      <w:pPr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（二）检验项目</w:t>
      </w:r>
    </w:p>
    <w:p>
      <w:pPr>
        <w:spacing w:line="600" w:lineRule="exact"/>
        <w:ind w:firstLine="600" w:firstLineChars="200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抽检项目是克百威、烯酰吗啉、氧乐果、乙酰甲胺磷、苯醚甲环唑、己唑醇、甲胺磷、敌敌畏、氯氰菊酯和高效氯氰菊酯、嘧霉胺、氰戊菊酯和S-氰戊菊酯、辛硫磷、氯氟氰菊酯和高效氯氟氰菊酯、氯吡脲、*吡虫啉、噻虫嗪、腈苯唑、噻虫胺、吡唑醚菌酯、多菌灵、氟虫腈、甲拌磷、氟环唑、联苯菊酯、毒死蜱、水胺硫磷等。</w:t>
      </w:r>
    </w:p>
    <w:p>
      <w:pPr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ascii="宋体" w:hAnsi="宋体" w:cs="宋体"/>
          <w:color w:val="000000"/>
          <w:sz w:val="30"/>
          <w:szCs w:val="30"/>
        </w:rPr>
        <w:t>3</w:t>
      </w:r>
      <w:r>
        <w:rPr>
          <w:rFonts w:hint="eastAsia" w:ascii="宋体" w:hAnsi="宋体" w:cs="宋体"/>
          <w:color w:val="000000"/>
          <w:sz w:val="30"/>
          <w:szCs w:val="30"/>
        </w:rPr>
        <w:t>、鲜蛋</w:t>
      </w:r>
    </w:p>
    <w:p>
      <w:pPr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（一）抽检依据</w:t>
      </w:r>
    </w:p>
    <w:p>
      <w:pPr>
        <w:spacing w:line="600" w:lineRule="exact"/>
        <w:ind w:left="150" w:firstLine="750" w:firstLineChars="250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抽检依据是GB 31650-2019《食品安全国家标准食品中兽药最大残留限量》，农业农村部公告 第250号 食品动物中禁止使用的药品及其它化合物清单、GB 2763-2021《食品安全国家标准食品中农药最大残留限量》等标准及产品明示标准和指标的要求.</w:t>
      </w:r>
    </w:p>
    <w:p>
      <w:pPr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(二)检验项目</w:t>
      </w:r>
    </w:p>
    <w:p>
      <w:pPr>
        <w:spacing w:line="600" w:lineRule="exact"/>
        <w:ind w:firstLine="600" w:firstLineChars="200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抽检项目是甲硝唑、氟虫腈、地美硝唑、呋喃唑酮代谢物、氯霉素等。</w:t>
      </w:r>
    </w:p>
    <w:p>
      <w:pPr>
        <w:spacing w:line="600" w:lineRule="exact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二、炒货食品及坚果制品</w:t>
      </w:r>
    </w:p>
    <w:p>
      <w:pPr>
        <w:tabs>
          <w:tab w:val="left" w:pos="538"/>
        </w:tabs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（一）抽检依据</w:t>
      </w:r>
    </w:p>
    <w:p>
      <w:pPr>
        <w:spacing w:line="600" w:lineRule="exact"/>
        <w:ind w:firstLine="600" w:firstLineChars="200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抽检依据是GB 2760-2014《食品安全国家标准 食品添加剂使用标准》、GB 276</w:t>
      </w:r>
      <w:r>
        <w:rPr>
          <w:rFonts w:ascii="宋体" w:hAnsi="宋体" w:cs="宋体"/>
          <w:color w:val="000000"/>
          <w:sz w:val="30"/>
          <w:szCs w:val="30"/>
        </w:rPr>
        <w:t>1</w:t>
      </w:r>
      <w:r>
        <w:rPr>
          <w:rFonts w:hint="eastAsia" w:ascii="宋体" w:hAnsi="宋体" w:cs="宋体"/>
          <w:color w:val="000000"/>
          <w:sz w:val="30"/>
          <w:szCs w:val="30"/>
        </w:rPr>
        <w:t>-2017《食品安全国家标准 食品中真菌毒素限量》、GB 2762-2017《食品安全国家标准 食品中污染物限量》等标准及产品明示标准和指标的要求。</w:t>
      </w:r>
    </w:p>
    <w:p>
      <w:pPr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（二）检验项目</w:t>
      </w:r>
    </w:p>
    <w:p>
      <w:pPr>
        <w:spacing w:line="600" w:lineRule="exact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ab/>
      </w:r>
      <w:r>
        <w:rPr>
          <w:rFonts w:ascii="宋体" w:hAnsi="宋体" w:cs="宋体"/>
          <w:color w:val="000000"/>
          <w:sz w:val="30"/>
          <w:szCs w:val="30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</w:rPr>
        <w:t>抽检项目是酸价（以脂肪计）、过氧化值（以脂肪计）、铅（以Pb计）、黄曲霉毒素B1、苯甲酸及其钠盐（以苯甲酸计）、山梨酸及其钾盐（以山梨酸计）、脱氢乙酸及其钠盐（以脱氢乙酸计）、糖精钠（以糖精计）、甜蜜素(以环己基氨基磺酸计）等</w:t>
      </w:r>
    </w:p>
    <w:p>
      <w:pPr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三、豆制品</w:t>
      </w:r>
    </w:p>
    <w:p>
      <w:pPr>
        <w:tabs>
          <w:tab w:val="left" w:pos="538"/>
        </w:tabs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（一）抽检依据</w:t>
      </w:r>
    </w:p>
    <w:p>
      <w:pPr>
        <w:spacing w:line="600" w:lineRule="exact"/>
        <w:ind w:firstLine="600" w:firstLineChars="200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抽检依据是GB 2760-2014《食品安全国家标准 食品添加剂使用标准》、GB 276</w:t>
      </w:r>
      <w:r>
        <w:rPr>
          <w:rFonts w:ascii="宋体" w:hAnsi="宋体" w:cs="宋体"/>
          <w:color w:val="000000"/>
          <w:sz w:val="30"/>
          <w:szCs w:val="30"/>
        </w:rPr>
        <w:t>1</w:t>
      </w:r>
      <w:r>
        <w:rPr>
          <w:rFonts w:hint="eastAsia" w:ascii="宋体" w:hAnsi="宋体" w:cs="宋体"/>
          <w:color w:val="000000"/>
          <w:sz w:val="30"/>
          <w:szCs w:val="30"/>
        </w:rPr>
        <w:t>-2017《食品安全国家标准 食品中真菌毒素限量》、</w:t>
      </w:r>
      <w:r>
        <w:rPr>
          <w:rFonts w:ascii="宋体" w:hAnsi="宋体" w:cs="宋体"/>
          <w:color w:val="000000"/>
          <w:sz w:val="30"/>
          <w:szCs w:val="30"/>
        </w:rPr>
        <w:t>GB 2712-2014 《食品安全国家标准 豆制品》、GB 29921-2021 《食品安全国家标准 预包装食品中致病菌限量》</w:t>
      </w:r>
      <w:r>
        <w:rPr>
          <w:rFonts w:hint="eastAsia" w:ascii="宋体" w:hAnsi="宋体" w:cs="宋体"/>
          <w:color w:val="000000"/>
          <w:sz w:val="30"/>
          <w:szCs w:val="30"/>
        </w:rPr>
        <w:t>等标准及产品明示标准和指标的要求。</w:t>
      </w:r>
    </w:p>
    <w:p>
      <w:pPr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（二）检验项目</w:t>
      </w:r>
    </w:p>
    <w:p>
      <w:pPr>
        <w:tabs>
          <w:tab w:val="left" w:pos="682"/>
        </w:tabs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ab/>
      </w:r>
      <w:r>
        <w:rPr>
          <w:rFonts w:hint="eastAsia" w:ascii="宋体" w:hAnsi="宋体" w:cs="宋体"/>
          <w:color w:val="000000"/>
          <w:sz w:val="30"/>
          <w:szCs w:val="30"/>
        </w:rPr>
        <w:t>抽检项目是铅（以Pb计）、苯甲酸及其钠盐（以苯甲酸计）、山梨酸及其钾盐（以山梨酸计）、脱氢乙酸及其钠盐（以脱氢乙酸计）、丙酸及其钠盐、铝的残留量（干样品，以Al计）、大肠菌群、沙门氏菌、金黄色葡萄球菌、黄曲霉毒素B1、糖精钠（以糖精计）、甜蜜素(以环己基氨基磺酸计)等</w:t>
      </w:r>
    </w:p>
    <w:p>
      <w:pPr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ascii="宋体" w:hAnsi="宋体" w:cs="宋体"/>
          <w:color w:val="000000"/>
          <w:sz w:val="30"/>
          <w:szCs w:val="30"/>
        </w:rPr>
        <w:t>四、</w:t>
      </w:r>
      <w:r>
        <w:rPr>
          <w:rFonts w:hint="eastAsia" w:ascii="宋体" w:hAnsi="宋体" w:cs="宋体"/>
          <w:color w:val="000000"/>
          <w:sz w:val="30"/>
          <w:szCs w:val="30"/>
        </w:rPr>
        <w:t>调味品</w:t>
      </w:r>
    </w:p>
    <w:p>
      <w:pPr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（一）抽检依据</w:t>
      </w:r>
    </w:p>
    <w:p>
      <w:pPr>
        <w:spacing w:line="600" w:lineRule="exact"/>
        <w:ind w:firstLine="720"/>
        <w:jc w:val="lef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抽检依据是GB 2760-2014《食品安全国家标准 食品添加剂使用标准》、GB 2762-2017《食品安全国家标准 食品中污染物限量》、</w:t>
      </w:r>
      <w:r>
        <w:rPr>
          <w:rFonts w:ascii="宋体" w:hAnsi="宋体" w:cs="宋体"/>
          <w:color w:val="000000"/>
          <w:sz w:val="30"/>
          <w:szCs w:val="30"/>
        </w:rPr>
        <w:t>GB/T 18187-2000 《酿造</w:t>
      </w:r>
      <w:r>
        <w:rPr>
          <w:rFonts w:hint="eastAsia" w:ascii="宋体" w:hAnsi="宋体" w:cs="宋体"/>
          <w:color w:val="000000"/>
          <w:sz w:val="30"/>
          <w:szCs w:val="30"/>
        </w:rPr>
        <w:t>食醋</w:t>
      </w:r>
      <w:r>
        <w:rPr>
          <w:rFonts w:ascii="宋体" w:hAnsi="宋体" w:cs="宋体"/>
          <w:color w:val="000000"/>
          <w:sz w:val="30"/>
          <w:szCs w:val="30"/>
        </w:rPr>
        <w:t xml:space="preserve">》、GB 2719-2018 《食品安全国家标准 </w:t>
      </w:r>
      <w:r>
        <w:rPr>
          <w:rFonts w:hint="eastAsia" w:ascii="宋体" w:hAnsi="宋体" w:cs="宋体"/>
          <w:color w:val="000000"/>
          <w:sz w:val="30"/>
          <w:szCs w:val="30"/>
        </w:rPr>
        <w:t>食醋</w:t>
      </w:r>
      <w:r>
        <w:rPr>
          <w:rFonts w:ascii="宋体" w:hAnsi="宋体" w:cs="宋体"/>
          <w:color w:val="000000"/>
          <w:sz w:val="30"/>
          <w:szCs w:val="30"/>
        </w:rPr>
        <w:t>》、GB 2721-2015 《食品安全国家标准 食用盐》、GB/T 5461-2016 《食用盐》、GB/T 8967-2007 《谷氨酸钠(味精)》、SB/T 10371-2003 《鸡精调味料》、整顿办函〔2011〕1 号 全国食品安全整顿工作办公室关于印发《食品中可能违法添加 的非食用物质和易滥用的食品添加剂品种名单（第五批）》的通知</w:t>
      </w:r>
      <w:r>
        <w:rPr>
          <w:rFonts w:hint="eastAsia" w:ascii="宋体" w:hAnsi="宋体" w:cs="宋体"/>
          <w:color w:val="000000"/>
          <w:sz w:val="30"/>
          <w:szCs w:val="30"/>
        </w:rPr>
        <w:t>等标准及产品明示标准和指标的要求。</w:t>
      </w:r>
    </w:p>
    <w:p>
      <w:pPr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（二）检验项目</w:t>
      </w:r>
    </w:p>
    <w:p>
      <w:pPr>
        <w:spacing w:line="600" w:lineRule="exact"/>
        <w:ind w:firstLine="600" w:firstLineChars="200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抽检项目是总酸（以乙酸计）、不挥发酸（以乳酸计）、苯甲酸及其钠盐（以苯甲酸计）、山梨酸及其钾盐（以山梨酸计）、脱氢乙酸及其钠盐（以脱氢乙酸计）、对羟基苯甲酸酯类及其钠盐（以对羟基苯甲酸计）、糖精钠（以糖精计）、菌落总数、氯化钠、钡（以Ba计）、碘（以I计）、铅（以Pb计）、总砷（以As计）、镉（以Cd计）、总汞（以HgJ计）谷氨酸钠、呈味核苷酸二钠、甜蜜素（以环已基氨基硫酸计）、大肠菌群、苏丹红I、苏丹红II、苏丹红III、苏丹红IV、罂粟碱、吗啡、可待因、那可丁、阿斯巴甜等。</w:t>
      </w:r>
    </w:p>
    <w:p>
      <w:pPr>
        <w:spacing w:line="600" w:lineRule="exact"/>
        <w:rPr>
          <w:rFonts w:ascii="宋体" w:hAnsi="宋体" w:cs="宋体"/>
          <w:color w:val="000000"/>
          <w:sz w:val="30"/>
          <w:szCs w:val="30"/>
        </w:rPr>
      </w:pPr>
      <w:r>
        <w:rPr>
          <w:rFonts w:ascii="宋体" w:hAnsi="宋体" w:cs="宋体"/>
          <w:color w:val="000000"/>
          <w:sz w:val="30"/>
          <w:szCs w:val="30"/>
        </w:rPr>
        <w:t>五、方便食品</w:t>
      </w:r>
    </w:p>
    <w:p>
      <w:pPr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（一）抽检依据</w:t>
      </w:r>
    </w:p>
    <w:p>
      <w:pPr>
        <w:spacing w:line="600" w:lineRule="exact"/>
        <w:ind w:firstLine="720"/>
        <w:jc w:val="left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抽检依据是</w:t>
      </w:r>
      <w:r>
        <w:rPr>
          <w:rFonts w:ascii="宋体" w:hAnsi="宋体" w:cs="宋体"/>
          <w:color w:val="000000"/>
          <w:sz w:val="30"/>
          <w:szCs w:val="30"/>
        </w:rPr>
        <w:t>GB 2760-2014《食品安全国家标准 食品添加剂使用标准》，GB 29921-2021《食品安全国家标准 预包装食品中致菌限量》</w:t>
      </w:r>
      <w:r>
        <w:rPr>
          <w:rFonts w:hint="eastAsia" w:ascii="宋体" w:hAnsi="宋体" w:cs="宋体"/>
          <w:color w:val="000000"/>
          <w:sz w:val="30"/>
          <w:szCs w:val="30"/>
        </w:rPr>
        <w:t>等标准及产品明示标准和指标的要求。</w:t>
      </w:r>
    </w:p>
    <w:p>
      <w:pPr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（二）检验项目</w:t>
      </w:r>
    </w:p>
    <w:p>
      <w:pPr>
        <w:spacing w:line="600" w:lineRule="exact"/>
        <w:ind w:firstLine="600" w:firstLineChars="200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抽检项目是酸价（以脂肪计）、过氧化值（以脂肪计）、糖精钠（以糖精计）、苯甲酸及其钠盐（以苯甲酸计）、山梨酸及其钾盐（以山梨酸计）、脱氢乙酸及其钠盐（以脱氢乙酸计）、菌落总数、大肠菌群、金黄色葡萄球菌等</w:t>
      </w:r>
    </w:p>
    <w:p>
      <w:pPr>
        <w:spacing w:line="600" w:lineRule="exact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六、糕点</w:t>
      </w:r>
    </w:p>
    <w:p>
      <w:pPr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（一）抽检依据</w:t>
      </w:r>
    </w:p>
    <w:p>
      <w:pPr>
        <w:spacing w:line="600" w:lineRule="exact"/>
        <w:ind w:firstLine="720"/>
        <w:jc w:val="lef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抽检依据是GB 2760-2014《食品安全国家标准 食品添加剂使用标准》、GB 2762-2017《食品安全国家标准 食品中污染物限量》、GB 7099-2014《食品安全国家标准 糕点》、</w:t>
      </w:r>
      <w:r>
        <w:rPr>
          <w:rFonts w:ascii="宋体" w:hAnsi="宋体" w:cs="宋体"/>
          <w:color w:val="000000"/>
          <w:sz w:val="30"/>
          <w:szCs w:val="30"/>
        </w:rPr>
        <w:t>GB 29921-2021《食品安全国家标准 预包装食品中致菌限量》</w:t>
      </w:r>
      <w:r>
        <w:rPr>
          <w:rFonts w:hint="eastAsia" w:ascii="宋体" w:hAnsi="宋体" w:cs="宋体"/>
          <w:color w:val="000000"/>
          <w:sz w:val="30"/>
          <w:szCs w:val="30"/>
        </w:rPr>
        <w:t>等标准及产品明示标准和指标的要求。</w:t>
      </w:r>
    </w:p>
    <w:p>
      <w:pPr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（二）检验项目</w:t>
      </w:r>
    </w:p>
    <w:p>
      <w:pPr>
        <w:spacing w:line="600" w:lineRule="exact"/>
        <w:ind w:firstLine="900" w:firstLineChars="300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抽检项目是酸价（以脂肪计）、过氧化值（以脂肪计）、苯甲酸及其钠盐（以苯甲酸计）、山梨酸及其钾盐（以山梨酸计）、甜蜜素（以环己基氨基磺酸计）、铝的残留量（干样品，以Al计）、脱氢乙酸及其钠盐(以脱氢乙酸计)、三氯蔗糖、防腐剂混合使用时各自用量占其最大使用量的比例之和、菌落总数、大肠菌群、金黄色葡萄球菌、沙门氏菌、霉菌、丙二醇、丙酸及其钠盐、钙盐（以丙酸计）、纳他霉素等</w:t>
      </w:r>
    </w:p>
    <w:p>
      <w:pPr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ascii="宋体" w:hAnsi="宋体" w:cs="宋体"/>
          <w:color w:val="000000"/>
          <w:sz w:val="30"/>
          <w:szCs w:val="30"/>
        </w:rPr>
        <w:t>七、酒类</w:t>
      </w:r>
    </w:p>
    <w:p>
      <w:pPr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（一）抽检依据</w:t>
      </w:r>
    </w:p>
    <w:p>
      <w:pPr>
        <w:spacing w:line="600" w:lineRule="exact"/>
        <w:ind w:firstLine="600" w:firstLineChars="200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抽检依据是</w:t>
      </w:r>
      <w:r>
        <w:rPr>
          <w:rFonts w:ascii="宋体" w:hAnsi="宋体" w:cs="宋体"/>
          <w:color w:val="000000"/>
          <w:sz w:val="30"/>
          <w:szCs w:val="30"/>
        </w:rPr>
        <w:t xml:space="preserve">GB/T 4927-2008《啤酒》，GB 2758-2012《食品安全国家标准 发酵酒及其配制酒》、GB 2757-2012《食品安全国家标准 </w:t>
      </w:r>
      <w:r>
        <w:rPr>
          <w:rFonts w:hint="eastAsia" w:ascii="宋体" w:hAnsi="宋体" w:cs="宋体"/>
          <w:color w:val="000000"/>
          <w:sz w:val="30"/>
          <w:szCs w:val="30"/>
        </w:rPr>
        <w:t>蒸馏酒</w:t>
      </w:r>
      <w:r>
        <w:rPr>
          <w:rFonts w:ascii="宋体" w:hAnsi="宋体" w:cs="宋体"/>
          <w:color w:val="000000"/>
          <w:sz w:val="30"/>
          <w:szCs w:val="30"/>
        </w:rPr>
        <w:t>酒及其配制酒》、</w:t>
      </w:r>
      <w:r>
        <w:rPr>
          <w:rFonts w:hint="eastAsia" w:ascii="宋体" w:hAnsi="宋体" w:cs="宋体"/>
          <w:color w:val="000000"/>
          <w:sz w:val="30"/>
          <w:szCs w:val="30"/>
        </w:rPr>
        <w:t>GB 2760-2014《食品安全国家标准 食品添加剂使用标准》、GB 2762-2017《食品安全国家标准 食品中污染物限量》、</w:t>
      </w:r>
      <w:r>
        <w:rPr>
          <w:rFonts w:ascii="宋体" w:hAnsi="宋体" w:cs="宋体"/>
          <w:color w:val="000000"/>
          <w:sz w:val="30"/>
          <w:szCs w:val="30"/>
        </w:rPr>
        <w:t>GB/T 10781.1-2021 《白酒质量要求 第1部分：浓香型白酒》</w:t>
      </w:r>
      <w:r>
        <w:rPr>
          <w:rFonts w:hint="eastAsia" w:ascii="宋体" w:hAnsi="宋体" w:cs="宋体"/>
          <w:color w:val="000000"/>
          <w:sz w:val="30"/>
          <w:szCs w:val="30"/>
        </w:rPr>
        <w:t>等标准及产品明示标准和指标的要求。</w:t>
      </w:r>
    </w:p>
    <w:p>
      <w:pPr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（二）检验项目</w:t>
      </w:r>
    </w:p>
    <w:p>
      <w:pPr>
        <w:spacing w:line="600" w:lineRule="exact"/>
        <w:ind w:firstLine="600" w:firstLineChars="200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抽检项目是酒精度、甲醛、原麦汁浓度、铅（以Pb计）、甲醇、氰化物（以HCN计）、糖精钠（以糖精计）、甜蜜素（以环己基氨基磺酸计）、三氯蔗糖等</w:t>
      </w:r>
    </w:p>
    <w:p>
      <w:pPr>
        <w:spacing w:line="600" w:lineRule="exact"/>
        <w:rPr>
          <w:rFonts w:ascii="宋体" w:hAnsi="宋体" w:cs="宋体"/>
          <w:color w:val="000000"/>
          <w:sz w:val="30"/>
          <w:szCs w:val="30"/>
        </w:rPr>
      </w:pPr>
      <w:r>
        <w:rPr>
          <w:rFonts w:ascii="宋体" w:hAnsi="宋体" w:cs="宋体"/>
          <w:color w:val="000000"/>
          <w:sz w:val="30"/>
          <w:szCs w:val="30"/>
        </w:rPr>
        <w:t>八、</w:t>
      </w:r>
      <w:r>
        <w:rPr>
          <w:rFonts w:hint="eastAsia" w:ascii="宋体" w:hAnsi="宋体" w:cs="宋体"/>
          <w:color w:val="000000"/>
          <w:sz w:val="30"/>
          <w:szCs w:val="30"/>
        </w:rPr>
        <w:t>蜂产品</w:t>
      </w:r>
    </w:p>
    <w:p>
      <w:pPr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（一）抽检依据</w:t>
      </w:r>
    </w:p>
    <w:p>
      <w:pPr>
        <w:spacing w:line="600" w:lineRule="exact"/>
        <w:ind w:firstLine="600" w:firstLineChars="200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抽检依据是</w:t>
      </w:r>
      <w:r>
        <w:rPr>
          <w:rFonts w:ascii="宋体" w:hAnsi="宋体" w:cs="宋体"/>
          <w:color w:val="000000"/>
          <w:sz w:val="30"/>
          <w:szCs w:val="30"/>
        </w:rPr>
        <w:t>GB 14963-2011 《食品安全国家标准 蜂蜜》、GB 2760-2014《食品安全国家标准 食品添加剂使用标准》</w:t>
      </w:r>
      <w:r>
        <w:rPr>
          <w:rFonts w:hint="eastAsia" w:ascii="宋体" w:hAnsi="宋体" w:cs="宋体"/>
          <w:color w:val="000000"/>
          <w:sz w:val="30"/>
          <w:szCs w:val="30"/>
        </w:rPr>
        <w:t>、GB 31650-2019《食品安全国家标准食品中兽药最大残留限量》等标准及产品明示标准和指标的要求。</w:t>
      </w:r>
    </w:p>
    <w:p>
      <w:pPr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（二）检验项目</w:t>
      </w:r>
    </w:p>
    <w:p>
      <w:pPr>
        <w:spacing w:line="600" w:lineRule="exact"/>
        <w:ind w:firstLine="600" w:firstLineChars="200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抽检项目是果糖和葡萄糖、蔗糖、菌落总数、霉菌计数、嗜渗酵母计数、甲硝唑、地美硝唑、氯霉素、洛硝达唑、呋喃妥因代谢物、呋喃西林代谢物、呋喃唑酮代谢物、山梨酸及其钾盐（以山梨酸计）等</w:t>
      </w:r>
    </w:p>
    <w:p>
      <w:pPr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九、粮食加工品</w:t>
      </w:r>
    </w:p>
    <w:p>
      <w:pPr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（一）抽检依据</w:t>
      </w:r>
    </w:p>
    <w:p>
      <w:pPr>
        <w:spacing w:line="600" w:lineRule="exact"/>
        <w:ind w:firstLine="720"/>
        <w:jc w:val="lef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抽检依据是GB 2761-2017 《食品安全国家标准 食品中真菌毒素限量》、GB 2762-2017《食品安全国家标准 食品中污染物限量》、</w:t>
      </w:r>
      <w:r>
        <w:rPr>
          <w:rFonts w:ascii="宋体" w:hAnsi="宋体" w:cs="宋体"/>
          <w:color w:val="000000"/>
          <w:sz w:val="30"/>
          <w:szCs w:val="30"/>
        </w:rPr>
        <w:t>卫生部公告〔2011〕 第 4 号 卫生部等 7 部门关于撤销食品添加剂过氧化苯甲酰、过氧 化钙的公告</w:t>
      </w:r>
      <w:r>
        <w:rPr>
          <w:rFonts w:hint="eastAsia" w:ascii="宋体" w:hAnsi="宋体" w:cs="宋体"/>
          <w:color w:val="000000"/>
          <w:sz w:val="30"/>
          <w:szCs w:val="30"/>
        </w:rPr>
        <w:t>等标准及产品明示标准和指标的要求。</w:t>
      </w:r>
    </w:p>
    <w:p>
      <w:pPr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（二）检验项目</w:t>
      </w:r>
    </w:p>
    <w:p>
      <w:pPr>
        <w:spacing w:line="600" w:lineRule="exact"/>
        <w:ind w:firstLine="600" w:firstLineChars="200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抽检项目是铅（以Pb计）、镉（以Cd计）、黄曲霉毒素B1、苯并[a]芘、玉米赤霉烯酮、脱氧雪腐镰刀菌烯醇、赭曲霉毒素A、过氧化苯甲酰等。</w:t>
      </w:r>
    </w:p>
    <w:p>
      <w:pPr>
        <w:spacing w:line="600" w:lineRule="exact"/>
        <w:rPr>
          <w:rFonts w:ascii="宋体" w:hAnsi="宋体" w:cs="宋体"/>
          <w:color w:val="000000"/>
          <w:sz w:val="30"/>
          <w:szCs w:val="30"/>
        </w:rPr>
      </w:pPr>
      <w:r>
        <w:rPr>
          <w:rFonts w:ascii="宋体" w:hAnsi="宋体" w:cs="宋体"/>
          <w:color w:val="000000"/>
          <w:sz w:val="30"/>
          <w:szCs w:val="30"/>
        </w:rPr>
        <w:t>十、肉制品</w:t>
      </w:r>
    </w:p>
    <w:p>
      <w:pPr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（一）抽检依据</w:t>
      </w:r>
    </w:p>
    <w:p>
      <w:pPr>
        <w:spacing w:line="600" w:lineRule="exact"/>
        <w:ind w:firstLine="600" w:firstLineChars="200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抽检依据是</w:t>
      </w:r>
      <w:r>
        <w:rPr>
          <w:rFonts w:ascii="宋体" w:hAnsi="宋体" w:cs="宋体"/>
          <w:color w:val="000000"/>
          <w:sz w:val="30"/>
          <w:szCs w:val="30"/>
        </w:rPr>
        <w:t>GB 2762-2017《食品安全国家标准 食品中污染物限量》，GB 2760-2014《食品安全国家标准 食品添加剂使用标准》，食品整治办[2008]3号《食品中可能违法添加的非食用物质和易滥用的食品添加剂品种名单(第一批)》、GB 2726-2016 《食品安全国家标准 熟肉制品》、GB 29921-2021《食品安全国家标准 预包装食品中致菌限量》</w:t>
      </w:r>
      <w:r>
        <w:rPr>
          <w:rFonts w:hint="eastAsia" w:ascii="宋体" w:hAnsi="宋体" w:cs="宋体"/>
          <w:color w:val="000000"/>
          <w:sz w:val="30"/>
          <w:szCs w:val="30"/>
        </w:rPr>
        <w:t>等标准及产品明示标准和指标的要求。</w:t>
      </w:r>
    </w:p>
    <w:p>
      <w:pPr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（二）检验项目</w:t>
      </w:r>
    </w:p>
    <w:p>
      <w:pPr>
        <w:spacing w:line="600" w:lineRule="exact"/>
        <w:ind w:firstLine="600" w:firstLineChars="200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抽检项目是铅（以Pb计）、镉（以Cd计）、总砷（以As计）、酸性橙Ⅱ、亚硝酸盐（以亚硝酸钠计）、苯甲酸及其钠盐（以苯甲酸计）、山梨酸及其钾盐（以山梨酸计）、糖精钠（以糖精计）、脱氢乙酸及其钠盐（以脱氢乙酸计）、合成着色剂（胭脂红）、菌落总数、大肠菌群、沙门氏菌、金黄色葡萄球菌、单核细胞增生李斯特氏菌等</w:t>
      </w:r>
    </w:p>
    <w:p>
      <w:pPr>
        <w:rPr>
          <w:rFonts w:ascii="宋体" w:hAnsi="宋体" w:cs="宋体"/>
          <w:color w:val="000000"/>
          <w:sz w:val="30"/>
          <w:szCs w:val="30"/>
        </w:rPr>
      </w:pPr>
      <w:r>
        <w:rPr>
          <w:rFonts w:ascii="宋体" w:hAnsi="宋体" w:cs="宋体"/>
          <w:color w:val="000000"/>
          <w:sz w:val="30"/>
          <w:szCs w:val="30"/>
        </w:rPr>
        <w:t>十一、</w:t>
      </w:r>
      <w:r>
        <w:rPr>
          <w:rFonts w:hint="eastAsia" w:ascii="宋体" w:hAnsi="宋体" w:cs="宋体"/>
          <w:color w:val="000000"/>
          <w:sz w:val="30"/>
          <w:szCs w:val="30"/>
        </w:rPr>
        <w:t>罐头</w:t>
      </w:r>
    </w:p>
    <w:p>
      <w:pPr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（一）抽检依据</w:t>
      </w:r>
    </w:p>
    <w:p>
      <w:pPr>
        <w:spacing w:line="600" w:lineRule="exact"/>
        <w:ind w:firstLine="600" w:firstLineChars="200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抽检依据是</w:t>
      </w:r>
      <w:r>
        <w:rPr>
          <w:rFonts w:ascii="宋体" w:hAnsi="宋体" w:cs="宋体"/>
          <w:color w:val="000000"/>
          <w:sz w:val="30"/>
          <w:szCs w:val="30"/>
        </w:rPr>
        <w:t>GB 2760-2014《食品安全国家标准 食品添加剂使用标准》、GB 2762-2017《食品安全国家标准 食品中污染物限量》、GB 7098-2015 《食品安全国家标准 罐头食品》</w:t>
      </w:r>
      <w:r>
        <w:rPr>
          <w:rFonts w:hint="eastAsia" w:ascii="宋体" w:hAnsi="宋体" w:cs="宋体"/>
          <w:color w:val="000000"/>
          <w:sz w:val="30"/>
          <w:szCs w:val="30"/>
        </w:rPr>
        <w:t>等标准及产品明示标准和指标的要求。</w:t>
      </w:r>
    </w:p>
    <w:p>
      <w:pPr>
        <w:ind w:firstLine="600" w:firstLineChars="200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（二）检验项目</w:t>
      </w:r>
    </w:p>
    <w:p>
      <w:pPr>
        <w:ind w:firstLine="600" w:firstLineChars="200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抽检项目是无机砷（以As计）、脱氢乙酸及其钠盐（以脱氢乙酸计）、苯甲酸及其钠盐（以苯甲酸计）、山梨酸及其钾盐（以山梨酸计）、糖精钠（以糖精计）、合成着色剂（柠檬黄、日落黄、苋菜红、胭脂红、赤藓红、诱惑红、亮蓝）、甜蜜素（以环己基氨基磺酸计）、阿斯巴甜、商业无菌</w:t>
      </w:r>
    </w:p>
    <w:p>
      <w:pPr>
        <w:rPr>
          <w:rFonts w:hint="eastAsia" w:ascii="宋体" w:hAnsi="宋体" w:cs="宋体"/>
          <w:snapToGrid w:val="0"/>
          <w:color w:val="000000"/>
          <w:spacing w:val="4"/>
          <w:kern w:val="4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十二、</w:t>
      </w:r>
      <w:r>
        <w:rPr>
          <w:rFonts w:hint="eastAsia" w:ascii="宋体" w:hAnsi="宋体" w:cs="宋体"/>
          <w:snapToGrid w:val="0"/>
          <w:color w:val="000000"/>
          <w:spacing w:val="4"/>
          <w:kern w:val="4"/>
          <w:sz w:val="30"/>
          <w:szCs w:val="30"/>
        </w:rPr>
        <w:t>食用油、油脂及其制品</w:t>
      </w:r>
    </w:p>
    <w:p>
      <w:pPr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（一）抽检依据</w:t>
      </w:r>
    </w:p>
    <w:p>
      <w:pPr>
        <w:spacing w:line="600" w:lineRule="exact"/>
        <w:ind w:firstLine="600" w:firstLineChars="200"/>
        <w:rPr>
          <w:rFonts w:hint="eastAsia" w:ascii="宋体" w:hAnsi="宋体" w:cs="宋体"/>
          <w:snapToGrid w:val="0"/>
          <w:color w:val="000000"/>
          <w:spacing w:val="4"/>
          <w:kern w:val="4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抽检依据是GB 2760-2014《食品安全国家标准 食品添加剂使用标准》、GB 2762-2017《食品安全国家标准 食品中污染物限量》、GB 2761-2017《食品安全国家标准 食品中真菌毒素限量》、GB 2716-2018《食品安全国家标准 植物油》等标准及产品明示标准和指</w:t>
      </w:r>
      <w:r>
        <w:rPr>
          <w:rFonts w:hint="eastAsia" w:ascii="宋体" w:hAnsi="宋体" w:cs="宋体"/>
          <w:snapToGrid w:val="0"/>
          <w:color w:val="000000"/>
          <w:spacing w:val="4"/>
          <w:kern w:val="4"/>
          <w:sz w:val="30"/>
          <w:szCs w:val="30"/>
        </w:rPr>
        <w:t>标的要求。</w:t>
      </w:r>
    </w:p>
    <w:p>
      <w:pPr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（二）检验项目</w:t>
      </w:r>
    </w:p>
    <w:p>
      <w:pPr>
        <w:spacing w:line="600" w:lineRule="exact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抽检项目是酸值/酸价、过氧化值、苯并[a]芘、黄曲霉毒素B1、特丁基对苯二酚（TBHQ）、溶剂残留量、乙基麦芽酚等。</w:t>
      </w:r>
    </w:p>
    <w:p>
      <w:pPr>
        <w:spacing w:line="600" w:lineRule="exact"/>
        <w:jc w:val="left"/>
        <w:rPr>
          <w:rFonts w:ascii="宋体" w:hAnsi="宋体" w:cs="宋体"/>
          <w:color w:val="000000"/>
          <w:sz w:val="30"/>
          <w:szCs w:val="30"/>
        </w:rPr>
      </w:pPr>
      <w:r>
        <w:rPr>
          <w:rFonts w:ascii="宋体" w:hAnsi="宋体" w:cs="宋体"/>
          <w:color w:val="000000"/>
          <w:sz w:val="30"/>
          <w:szCs w:val="30"/>
        </w:rPr>
        <w:t>十三、</w:t>
      </w:r>
      <w:r>
        <w:rPr>
          <w:rFonts w:hint="eastAsia" w:ascii="宋体" w:hAnsi="宋体" w:cs="宋体"/>
          <w:color w:val="000000"/>
          <w:sz w:val="30"/>
          <w:szCs w:val="30"/>
        </w:rPr>
        <w:t>乳</w:t>
      </w:r>
      <w:r>
        <w:rPr>
          <w:rFonts w:ascii="宋体" w:hAnsi="宋体" w:cs="宋体"/>
          <w:color w:val="000000"/>
          <w:sz w:val="30"/>
          <w:szCs w:val="30"/>
        </w:rPr>
        <w:t>制品</w:t>
      </w:r>
    </w:p>
    <w:p>
      <w:pPr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（一）抽检依据</w:t>
      </w:r>
    </w:p>
    <w:p>
      <w:pPr>
        <w:spacing w:line="600" w:lineRule="exact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抽检依据是</w:t>
      </w:r>
      <w:r>
        <w:rPr>
          <w:rFonts w:ascii="宋体" w:hAnsi="宋体" w:cs="宋体"/>
          <w:color w:val="000000"/>
          <w:sz w:val="30"/>
          <w:szCs w:val="30"/>
        </w:rPr>
        <w:t>GB 25190-2010 《食品安全国家标准 灭菌乳》卫生部、工业和信息化部、农业部、工商总局、质检总局公告 2011 年 第 10 号 关于三 聚氰胺在食品中的限量值的公告</w:t>
      </w:r>
      <w:r>
        <w:rPr>
          <w:rFonts w:hint="eastAsia" w:ascii="宋体" w:hAnsi="宋体" w:cs="宋体"/>
          <w:color w:val="000000"/>
          <w:sz w:val="30"/>
          <w:szCs w:val="30"/>
        </w:rPr>
        <w:t>等标准及产品明示标准和指标的要求</w:t>
      </w:r>
    </w:p>
    <w:p>
      <w:pPr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（二）检验项目</w:t>
      </w:r>
    </w:p>
    <w:p>
      <w:pPr>
        <w:spacing w:line="600" w:lineRule="exact"/>
        <w:ind w:firstLine="600" w:firstLineChars="200"/>
        <w:jc w:val="left"/>
        <w:rPr>
          <w:rFonts w:ascii="宋体" w:hAnsi="宋体" w:cs="宋体"/>
          <w:snapToGrid w:val="0"/>
          <w:color w:val="000000"/>
          <w:spacing w:val="4"/>
          <w:kern w:val="4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抽检项目是</w:t>
      </w:r>
      <w:r>
        <w:rPr>
          <w:rFonts w:hint="eastAsia" w:ascii="宋体" w:hAnsi="宋体" w:cs="宋体"/>
          <w:snapToGrid w:val="0"/>
          <w:color w:val="000000"/>
          <w:spacing w:val="4"/>
          <w:kern w:val="4"/>
          <w:sz w:val="30"/>
          <w:szCs w:val="30"/>
        </w:rPr>
        <w:t>蛋白质、非脂乳固体、酸度、三聚氰胺、商业无菌等</w:t>
      </w:r>
    </w:p>
    <w:p>
      <w:pPr>
        <w:spacing w:line="600" w:lineRule="exact"/>
        <w:jc w:val="lef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十四、水果制品</w:t>
      </w:r>
    </w:p>
    <w:p>
      <w:pPr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（一）抽检依据</w:t>
      </w:r>
    </w:p>
    <w:p>
      <w:pPr>
        <w:spacing w:line="600" w:lineRule="exact"/>
        <w:ind w:firstLine="720"/>
        <w:jc w:val="left"/>
        <w:rPr>
          <w:rFonts w:hint="eastAsia" w:ascii="宋体" w:hAnsi="宋体" w:cs="宋体"/>
          <w:bCs/>
          <w:snapToGrid w:val="0"/>
          <w:color w:val="000000"/>
          <w:spacing w:val="4"/>
          <w:kern w:val="4"/>
          <w:sz w:val="30"/>
          <w:szCs w:val="30"/>
        </w:rPr>
      </w:pPr>
      <w:r>
        <w:rPr>
          <w:rFonts w:hint="eastAsia" w:ascii="宋体" w:hAnsi="宋体" w:cs="宋体"/>
          <w:snapToGrid w:val="0"/>
          <w:color w:val="000000"/>
          <w:spacing w:val="4"/>
          <w:kern w:val="4"/>
          <w:sz w:val="30"/>
          <w:szCs w:val="30"/>
        </w:rPr>
        <w:t>抽检依据是</w:t>
      </w:r>
      <w:r>
        <w:rPr>
          <w:rFonts w:hint="eastAsia" w:ascii="宋体" w:hAnsi="宋体" w:cs="宋体"/>
          <w:color w:val="000000"/>
          <w:sz w:val="30"/>
          <w:szCs w:val="30"/>
        </w:rPr>
        <w:t xml:space="preserve">GB 2760-2014《食品安全国家标准 食品添加剂使用标准》、GB 2762-2017《食品安全国家标准 食品中污染物限量》、GB </w:t>
      </w:r>
      <w:r>
        <w:rPr>
          <w:rFonts w:ascii="宋体" w:hAnsi="宋体" w:cs="宋体"/>
          <w:color w:val="000000"/>
          <w:sz w:val="30"/>
          <w:szCs w:val="30"/>
        </w:rPr>
        <w:t>14884</w:t>
      </w:r>
      <w:r>
        <w:rPr>
          <w:rFonts w:hint="eastAsia" w:ascii="宋体" w:hAnsi="宋体" w:cs="宋体"/>
          <w:color w:val="000000"/>
          <w:sz w:val="30"/>
          <w:szCs w:val="30"/>
        </w:rPr>
        <w:t>-2016《食品安全国家标准 蜜饯》</w:t>
      </w:r>
      <w:r>
        <w:rPr>
          <w:rFonts w:hint="eastAsia" w:ascii="宋体" w:hAnsi="宋体" w:cs="宋体"/>
          <w:snapToGrid w:val="0"/>
          <w:color w:val="000000"/>
          <w:spacing w:val="4"/>
          <w:kern w:val="4"/>
          <w:sz w:val="30"/>
          <w:szCs w:val="30"/>
        </w:rPr>
        <w:t>等标准及产品明示标准和指标的要求。</w:t>
      </w:r>
    </w:p>
    <w:p>
      <w:pPr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（二）检验项目</w:t>
      </w:r>
    </w:p>
    <w:p>
      <w:pPr>
        <w:spacing w:line="600" w:lineRule="exact"/>
        <w:ind w:firstLine="600" w:firstLineChars="200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抽检项目是铅（以Pb计）、苯甲酸及其钠盐（以苯甲酸计）、山梨酸及其钾盐（以山梨酸计）、脱氢乙酸及其钠盐（以脱氢乙酸计）、糖精钠（以糖精计）、甜蜜素（以环己基氨基磺酸计）、二氧化硫残留量、柠檬黄、日落黄、菌落总数、大肠菌群、霉菌等。</w:t>
      </w:r>
    </w:p>
    <w:p>
      <w:pPr>
        <w:spacing w:line="600" w:lineRule="exact"/>
        <w:rPr>
          <w:rFonts w:ascii="宋体" w:hAnsi="宋体" w:cs="宋体"/>
          <w:color w:val="000000"/>
          <w:sz w:val="30"/>
          <w:szCs w:val="30"/>
        </w:rPr>
      </w:pPr>
      <w:r>
        <w:rPr>
          <w:rFonts w:ascii="宋体" w:hAnsi="宋体" w:cs="宋体"/>
          <w:color w:val="000000"/>
          <w:sz w:val="30"/>
          <w:szCs w:val="30"/>
        </w:rPr>
        <w:t>十五、</w:t>
      </w:r>
      <w:r>
        <w:rPr>
          <w:rFonts w:hint="eastAsia" w:ascii="宋体" w:hAnsi="宋体" w:cs="宋体"/>
          <w:color w:val="000000"/>
          <w:sz w:val="30"/>
          <w:szCs w:val="30"/>
        </w:rPr>
        <w:t>薯类和膨化食品</w:t>
      </w:r>
    </w:p>
    <w:p>
      <w:pPr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（一）抽检依据</w:t>
      </w:r>
    </w:p>
    <w:p>
      <w:pPr>
        <w:spacing w:line="600" w:lineRule="exact"/>
        <w:ind w:firstLine="720"/>
        <w:jc w:val="left"/>
        <w:rPr>
          <w:rFonts w:hint="eastAsia" w:ascii="宋体" w:hAnsi="宋体" w:cs="宋体"/>
          <w:bCs/>
          <w:snapToGrid w:val="0"/>
          <w:color w:val="000000"/>
          <w:spacing w:val="4"/>
          <w:kern w:val="4"/>
          <w:sz w:val="30"/>
          <w:szCs w:val="30"/>
        </w:rPr>
      </w:pPr>
      <w:r>
        <w:rPr>
          <w:rFonts w:hint="eastAsia" w:ascii="宋体" w:hAnsi="宋体" w:cs="宋体"/>
          <w:snapToGrid w:val="0"/>
          <w:color w:val="000000"/>
          <w:spacing w:val="4"/>
          <w:kern w:val="4"/>
          <w:sz w:val="30"/>
          <w:szCs w:val="30"/>
        </w:rPr>
        <w:t>抽检依据是</w:t>
      </w:r>
      <w:r>
        <w:rPr>
          <w:rFonts w:hint="eastAsia" w:ascii="宋体" w:hAnsi="宋体" w:cs="宋体"/>
          <w:color w:val="000000"/>
          <w:sz w:val="30"/>
          <w:szCs w:val="30"/>
        </w:rPr>
        <w:t>GB 2760-2014《食品安全国家标准 食品添加剂使用标准》、</w:t>
      </w:r>
      <w:r>
        <w:rPr>
          <w:rFonts w:ascii="宋体" w:hAnsi="宋体" w:cs="宋体"/>
          <w:color w:val="000000"/>
          <w:sz w:val="30"/>
          <w:szCs w:val="30"/>
        </w:rPr>
        <w:t>GB 29921-2021《食品安全国家标准 预包装食品中致菌限量》</w:t>
      </w:r>
      <w:r>
        <w:rPr>
          <w:rFonts w:hint="eastAsia" w:ascii="宋体" w:hAnsi="宋体" w:cs="宋体"/>
          <w:snapToGrid w:val="0"/>
          <w:color w:val="000000"/>
          <w:spacing w:val="4"/>
          <w:kern w:val="4"/>
          <w:sz w:val="30"/>
          <w:szCs w:val="30"/>
        </w:rPr>
        <w:t>等标准及产品明示标准和指标的要求。</w:t>
      </w:r>
    </w:p>
    <w:p>
      <w:pPr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（二）检验项目</w:t>
      </w:r>
    </w:p>
    <w:p>
      <w:pPr>
        <w:spacing w:line="600" w:lineRule="exact"/>
        <w:ind w:firstLine="600" w:firstLineChars="200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抽检项目是糖精钠（以糖精计）、苯甲酸及其钠盐（以苯甲酸计）、山梨酸及其钾盐（以山梨酸计）、沙门氏菌、金黄色葡萄球菌等。</w:t>
      </w:r>
    </w:p>
    <w:p>
      <w:pPr>
        <w:spacing w:line="600" w:lineRule="exact"/>
        <w:rPr>
          <w:rFonts w:ascii="宋体" w:hAnsi="宋体" w:cs="宋体"/>
          <w:color w:val="000000"/>
          <w:sz w:val="30"/>
          <w:szCs w:val="30"/>
        </w:rPr>
      </w:pPr>
      <w:r>
        <w:rPr>
          <w:rFonts w:ascii="宋体" w:hAnsi="宋体" w:cs="宋体"/>
          <w:color w:val="000000"/>
          <w:sz w:val="30"/>
          <w:szCs w:val="30"/>
        </w:rPr>
        <w:t>十六、饮料</w:t>
      </w:r>
    </w:p>
    <w:p>
      <w:pPr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（一）抽检依据</w:t>
      </w:r>
    </w:p>
    <w:p>
      <w:pPr>
        <w:spacing w:line="600" w:lineRule="exact"/>
        <w:ind w:firstLine="720"/>
        <w:jc w:val="left"/>
        <w:rPr>
          <w:rFonts w:hint="eastAsia" w:ascii="宋体" w:hAnsi="宋体" w:cs="宋体"/>
          <w:snapToGrid w:val="0"/>
          <w:color w:val="000000"/>
          <w:spacing w:val="4"/>
          <w:kern w:val="4"/>
          <w:sz w:val="30"/>
          <w:szCs w:val="30"/>
        </w:rPr>
      </w:pPr>
      <w:r>
        <w:rPr>
          <w:rFonts w:hint="eastAsia" w:ascii="宋体" w:hAnsi="宋体" w:cs="宋体"/>
          <w:snapToGrid w:val="0"/>
          <w:color w:val="000000"/>
          <w:spacing w:val="4"/>
          <w:kern w:val="4"/>
          <w:sz w:val="30"/>
          <w:szCs w:val="30"/>
        </w:rPr>
        <w:t>抽检依据是</w:t>
      </w:r>
      <w:r>
        <w:rPr>
          <w:rFonts w:hint="eastAsia" w:ascii="宋体" w:hAnsi="宋体" w:cs="宋体"/>
          <w:color w:val="000000"/>
          <w:sz w:val="30"/>
          <w:szCs w:val="30"/>
        </w:rPr>
        <w:t>GB 2760-2014《食品安全国家标准 食品添加剂使用标准</w:t>
      </w:r>
      <w:r>
        <w:rPr>
          <w:rFonts w:hint="eastAsia" w:ascii="宋体" w:hAnsi="宋体" w:cs="宋体"/>
          <w:snapToGrid w:val="0"/>
          <w:color w:val="000000"/>
          <w:spacing w:val="4"/>
          <w:kern w:val="4"/>
          <w:sz w:val="30"/>
          <w:szCs w:val="30"/>
        </w:rPr>
        <w:t>》、</w:t>
      </w:r>
      <w:r>
        <w:rPr>
          <w:rFonts w:ascii="宋体" w:hAnsi="宋体" w:cs="宋体"/>
          <w:snapToGrid w:val="0"/>
          <w:color w:val="000000"/>
          <w:spacing w:val="4"/>
          <w:kern w:val="4"/>
          <w:sz w:val="30"/>
          <w:szCs w:val="30"/>
        </w:rPr>
        <w:t>GB 7101-2015 《食品安全国家标准 饮料》、GB/T 10792-2008 《碳酸饮料（汽水）》、GB 17323-1998 《瓶装饮用纯净水》、GB 19298-2014《食品安全国家标准 包装饮用水》</w:t>
      </w:r>
      <w:r>
        <w:rPr>
          <w:rFonts w:hint="eastAsia" w:ascii="宋体" w:hAnsi="宋体" w:cs="宋体"/>
          <w:snapToGrid w:val="0"/>
          <w:color w:val="000000"/>
          <w:spacing w:val="4"/>
          <w:kern w:val="4"/>
          <w:sz w:val="30"/>
          <w:szCs w:val="30"/>
        </w:rPr>
        <w:t>等标准及产品明示标准和指标的要求。</w:t>
      </w:r>
    </w:p>
    <w:p>
      <w:pPr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（二）检验项目</w:t>
      </w:r>
    </w:p>
    <w:p>
      <w:pPr>
        <w:spacing w:line="600" w:lineRule="exact"/>
        <w:ind w:firstLine="600" w:firstLineChars="200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抽检项目是苯甲酸及其钠盐（以苯甲酸计）、山梨酸及其钾盐（以山梨酸计）、脱氢乙酸及其钠盐（以脱氢乙酸计）、糖精钠（以糖精计）、甜蜜素（以环己基氨基磺酸计）、合成着色剂选二、菌落总数、大肠菌群、霉菌、酵母、电导率、耗氧量(以O2计)、亚硝酸盐(以NO2-计)、余氯(游离氯)、三氯甲烷、溴酸盐、铜绿假单胞菌、阴离子合成洗涤剂、二氧化碳气容量等。</w:t>
      </w:r>
    </w:p>
    <w:p>
      <w:pPr>
        <w:spacing w:line="600" w:lineRule="exact"/>
        <w:rPr>
          <w:rFonts w:ascii="宋体" w:hAnsi="宋体" w:cs="宋体"/>
          <w:color w:val="000000"/>
          <w:sz w:val="30"/>
          <w:szCs w:val="30"/>
        </w:rPr>
      </w:pPr>
      <w:r>
        <w:rPr>
          <w:rFonts w:ascii="宋体" w:hAnsi="宋体" w:cs="宋体"/>
          <w:color w:val="000000"/>
          <w:sz w:val="30"/>
          <w:szCs w:val="30"/>
        </w:rPr>
        <w:t>十七、餐饮食品</w:t>
      </w:r>
    </w:p>
    <w:p>
      <w:pPr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（一）抽检依据</w:t>
      </w:r>
    </w:p>
    <w:p>
      <w:pPr>
        <w:spacing w:line="600" w:lineRule="exact"/>
        <w:ind w:firstLine="600" w:firstLineChars="200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抽检依据是</w:t>
      </w:r>
      <w:r>
        <w:rPr>
          <w:rFonts w:ascii="宋体" w:hAnsi="宋体" w:cs="宋体"/>
          <w:color w:val="000000"/>
          <w:sz w:val="30"/>
          <w:szCs w:val="30"/>
        </w:rPr>
        <w:t>GB 2762-2017《食品安全国家标准 食品中污染物限量》，GB 2760-2014《食品安全国家标准 食品添加剂使用标准》，食品整治办[2008]3号《食品中可能违法添加的非食用物质和易滥用的食品添加剂品种名单(第一批)》、整顿办函〔2011〕1 号 全国食品安全整顿工作办公室关于印发《食品中可能违法添加 的非食用物质和易滥用的食品添加剂品种名单（第五批）》的通知</w:t>
      </w:r>
      <w:r>
        <w:rPr>
          <w:rFonts w:hint="eastAsia" w:ascii="宋体" w:hAnsi="宋体" w:cs="宋体"/>
          <w:color w:val="000000"/>
          <w:sz w:val="30"/>
          <w:szCs w:val="30"/>
        </w:rPr>
        <w:t>等标准及产品明示标准和指标的要求。</w:t>
      </w:r>
    </w:p>
    <w:p>
      <w:pPr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（二）检验项目</w:t>
      </w:r>
    </w:p>
    <w:p>
      <w:pPr>
        <w:spacing w:line="600" w:lineRule="exact"/>
        <w:ind w:firstLine="600" w:firstLineChars="200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抽检项目是铅（以Pb计）、镉（以Cd计）、铬（以Cr计）、总砷（以As计）、亚硝酸盐（以亚硝酸钠计）、苯甲酸及其钠盐（以苯甲酸计）、山梨酸及其钾盐（以山梨酸计）、脱氢乙酸及其钠盐（以脱氢乙酸计）、胭脂红、糖精钠（以糖精计）、氯霉素、酸性橙Ⅱ、铝的残留量(干样品,以Al计)等</w:t>
      </w:r>
    </w:p>
    <w:p>
      <w:pPr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十八、蛋制品</w:t>
      </w:r>
    </w:p>
    <w:p>
      <w:pPr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（一）抽检依据</w:t>
      </w:r>
    </w:p>
    <w:p>
      <w:pPr>
        <w:spacing w:line="600" w:lineRule="exact"/>
        <w:ind w:firstLine="720"/>
        <w:jc w:val="lef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snapToGrid w:val="0"/>
          <w:color w:val="000000"/>
          <w:spacing w:val="4"/>
          <w:kern w:val="4"/>
          <w:sz w:val="30"/>
          <w:szCs w:val="30"/>
        </w:rPr>
        <w:t>抽检依据是</w:t>
      </w:r>
      <w:r>
        <w:rPr>
          <w:rFonts w:hint="eastAsia" w:ascii="宋体" w:hAnsi="宋体" w:cs="宋体"/>
          <w:color w:val="000000"/>
          <w:sz w:val="30"/>
          <w:szCs w:val="30"/>
        </w:rPr>
        <w:t>GB 2760-2014《食品安全国家标准 食品添加剂使用标准》、GB 2762-2017《食品安全国家标准 食品中污染物限量》、</w:t>
      </w:r>
      <w:r>
        <w:rPr>
          <w:rFonts w:ascii="宋体" w:hAnsi="宋体" w:cs="宋体"/>
          <w:color w:val="000000"/>
          <w:sz w:val="30"/>
          <w:szCs w:val="30"/>
        </w:rPr>
        <w:t>GB 2749-2015 《食品安全国家标准 蛋与蛋制品》</w:t>
      </w:r>
      <w:r>
        <w:rPr>
          <w:rFonts w:hint="eastAsia" w:ascii="宋体" w:hAnsi="宋体" w:cs="宋体"/>
          <w:color w:val="000000"/>
          <w:sz w:val="30"/>
          <w:szCs w:val="30"/>
        </w:rPr>
        <w:t>等标准及产品明示标准和指标的要求。</w:t>
      </w:r>
    </w:p>
    <w:p>
      <w:pPr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（二）检验项目</w:t>
      </w:r>
    </w:p>
    <w:p>
      <w:pPr>
        <w:spacing w:line="600" w:lineRule="exact"/>
        <w:ind w:firstLine="600" w:firstLineChars="200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抽检项目是铅（以Pb计）、苯甲酸及其钠盐（以苯甲酸计）、山梨酸及其钾盐（以山梨酸计）、菌落总数、大肠菌群、沙门氏菌、商业无菌等。</w:t>
      </w:r>
    </w:p>
    <w:p>
      <w:pPr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</w:p>
    <w:p>
      <w:pPr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</w:p>
    <w:p>
      <w:pPr>
        <w:spacing w:line="600" w:lineRule="exact"/>
        <w:rPr>
          <w:rFonts w:hint="eastAsia" w:ascii="宋体" w:hAnsi="宋体" w:cs="宋体"/>
          <w:color w:val="000000"/>
          <w:sz w:val="30"/>
          <w:szCs w:val="30"/>
        </w:rPr>
      </w:pPr>
    </w:p>
    <w:p>
      <w:pPr>
        <w:spacing w:line="540" w:lineRule="exact"/>
        <w:rPr>
          <w:rFonts w:hint="eastAsia" w:ascii="华文仿宋" w:hAnsi="华文仿宋" w:eastAsia="华文仿宋" w:cs="华文仿宋"/>
          <w:sz w:val="28"/>
          <w:szCs w:val="28"/>
          <w:u w:val="single"/>
        </w:rPr>
      </w:pPr>
      <w:bookmarkStart w:id="0" w:name="_GoBack"/>
      <w:bookmarkEnd w:id="0"/>
    </w:p>
    <w:sectPr>
      <w:pgSz w:w="11906" w:h="16838"/>
      <w:pgMar w:top="1440" w:right="1644" w:bottom="1417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60B29"/>
    <w:multiLevelType w:val="singleLevel"/>
    <w:tmpl w:val="BFF60B2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23F8873"/>
    <w:multiLevelType w:val="singleLevel"/>
    <w:tmpl w:val="623F887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M2U1YmM5MzgzMDUxNjZhMGZkOTFmNzVlNThjNGYifQ=="/>
  </w:docVars>
  <w:rsids>
    <w:rsidRoot w:val="24FC351B"/>
    <w:rsid w:val="00004AFD"/>
    <w:rsid w:val="000059D3"/>
    <w:rsid w:val="0001459D"/>
    <w:rsid w:val="0006068E"/>
    <w:rsid w:val="00083209"/>
    <w:rsid w:val="00096E53"/>
    <w:rsid w:val="000E665B"/>
    <w:rsid w:val="00135598"/>
    <w:rsid w:val="0016134C"/>
    <w:rsid w:val="001A3A5F"/>
    <w:rsid w:val="00207956"/>
    <w:rsid w:val="0023698B"/>
    <w:rsid w:val="00271081"/>
    <w:rsid w:val="002F57CB"/>
    <w:rsid w:val="00324819"/>
    <w:rsid w:val="003C22EA"/>
    <w:rsid w:val="003C7046"/>
    <w:rsid w:val="00451CBF"/>
    <w:rsid w:val="0046245C"/>
    <w:rsid w:val="004A1811"/>
    <w:rsid w:val="00514801"/>
    <w:rsid w:val="0053078C"/>
    <w:rsid w:val="00544F41"/>
    <w:rsid w:val="00545053"/>
    <w:rsid w:val="00562CF3"/>
    <w:rsid w:val="00570F82"/>
    <w:rsid w:val="005917D0"/>
    <w:rsid w:val="005A6246"/>
    <w:rsid w:val="005C19B2"/>
    <w:rsid w:val="005D067E"/>
    <w:rsid w:val="00620D5C"/>
    <w:rsid w:val="006447A2"/>
    <w:rsid w:val="006A167B"/>
    <w:rsid w:val="006B31DE"/>
    <w:rsid w:val="0074080C"/>
    <w:rsid w:val="007A07AC"/>
    <w:rsid w:val="0087766D"/>
    <w:rsid w:val="008913A8"/>
    <w:rsid w:val="00897355"/>
    <w:rsid w:val="0090657D"/>
    <w:rsid w:val="00935547"/>
    <w:rsid w:val="009F6B44"/>
    <w:rsid w:val="009F7A61"/>
    <w:rsid w:val="00A003E4"/>
    <w:rsid w:val="00A512BE"/>
    <w:rsid w:val="00B55E4F"/>
    <w:rsid w:val="00B81113"/>
    <w:rsid w:val="00BA2778"/>
    <w:rsid w:val="00BC1F6E"/>
    <w:rsid w:val="00BC31B4"/>
    <w:rsid w:val="00CA292F"/>
    <w:rsid w:val="00CC4016"/>
    <w:rsid w:val="00CD3A9B"/>
    <w:rsid w:val="00CF6A14"/>
    <w:rsid w:val="00D67E04"/>
    <w:rsid w:val="00E3406B"/>
    <w:rsid w:val="00F1380E"/>
    <w:rsid w:val="00F6423D"/>
    <w:rsid w:val="00FE5392"/>
    <w:rsid w:val="12790DB6"/>
    <w:rsid w:val="14B8789B"/>
    <w:rsid w:val="15EF3075"/>
    <w:rsid w:val="16213888"/>
    <w:rsid w:val="1CEC14D0"/>
    <w:rsid w:val="1E97322B"/>
    <w:rsid w:val="228675BF"/>
    <w:rsid w:val="243F1DE3"/>
    <w:rsid w:val="24FC351B"/>
    <w:rsid w:val="26B728C4"/>
    <w:rsid w:val="26E4046E"/>
    <w:rsid w:val="27516749"/>
    <w:rsid w:val="282F1196"/>
    <w:rsid w:val="295668B1"/>
    <w:rsid w:val="2F023F06"/>
    <w:rsid w:val="31BD6CCE"/>
    <w:rsid w:val="32B055FC"/>
    <w:rsid w:val="35D875E6"/>
    <w:rsid w:val="37782498"/>
    <w:rsid w:val="3A605031"/>
    <w:rsid w:val="3B4E1308"/>
    <w:rsid w:val="3EFF3B5C"/>
    <w:rsid w:val="4A164389"/>
    <w:rsid w:val="4A282A33"/>
    <w:rsid w:val="50827858"/>
    <w:rsid w:val="5267328E"/>
    <w:rsid w:val="583F7B1B"/>
    <w:rsid w:val="58985236"/>
    <w:rsid w:val="5B7D6784"/>
    <w:rsid w:val="5DC515CD"/>
    <w:rsid w:val="647222C8"/>
    <w:rsid w:val="65B25843"/>
    <w:rsid w:val="6BF063B5"/>
    <w:rsid w:val="6C234AB3"/>
    <w:rsid w:val="6CBF3909"/>
    <w:rsid w:val="73A37163"/>
    <w:rsid w:val="7DB8217C"/>
    <w:rsid w:val="7E03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bscript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页眉 Char"/>
    <w:basedOn w:val="5"/>
    <w:link w:val="3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4014</Words>
  <Characters>4580</Characters>
  <Lines>33</Lines>
  <Paragraphs>9</Paragraphs>
  <TotalTime>0</TotalTime>
  <ScaleCrop>false</ScaleCrop>
  <LinksUpToDate>false</LinksUpToDate>
  <CharactersWithSpaces>4699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2020-07-01T02:37:00Z</dcterms:created>
  <dc:creator>Administrator</dc:creator>
  <cp:lastModifiedBy>Administrator</cp:lastModifiedBy>
  <dcterms:modified xsi:type="dcterms:W3CDTF">2022-09-27T06:42:40Z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D74A0240DD9D43828B140AB2A73F44B3</vt:lpwstr>
  </property>
</Properties>
</file>