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历山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历山街道办事处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加强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村级河管员考核管理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为切实加强河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管员长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效管理，增强全体河湖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的事业心、责任心，提高河道管理质量，制定本办法。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本办法适用于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的考核结果等于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河管员年终考核情况。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采取定期检查和不定期巡查相结合的方式进行，依据村级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长效管理考核表内容要求，结合巡查、考核记录，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巡河APP情况，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配备必要的管理用品和工具。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考核程序和方式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考核工作由街道河长制办公室组织实施，按照“统一标准，分组考核”的原则，采用听汇报、查现场、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APP巡河率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的方式进行，考核组对村级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进行严格考核。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每月采用百分制考核，当月考核分90分以上（含90分）得全额工资，当月考核分低于90分的，每少1分扣5元，直至扣完考核工资为止。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有下列情形之一的，由街道河长办公室负责予以辞退。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1、月度考核累计二次低于90分的；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、在工作时间内喝酒或酒后上岗；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、因身体等原因不能履行工作职责的；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、不服从管理、不配合工作的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5、当月未巡河两次以上的。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考核结果的运用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考核结束后，考核组进行综合评价打分，并形成书面报告，报街道总河长、副总河长、镇级河长审定。考核结果报街道河长制办公室备案。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考核结果直接与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的月考核工资挂钩，并按本办法第八条规定进行辞退。村级河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月考核低于90分的，由有关责任人向镇级河长做出书面说明，街道河长办公室下达整改意见，并督促整改落实。落实不利或年度累计两次低于90分的，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按规定进行辞退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default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办法由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街道办河长制办公室负责解释。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办法自发布之日起施行。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历山街道办事处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tbl>
      <w:tblPr>
        <w:tblStyle w:val="7"/>
        <w:tblpPr w:leftFromText="180" w:rightFromText="180" w:vertAnchor="text" w:horzAnchor="page" w:tblpX="1498" w:tblpY="957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4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wordWrap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历山街道办事处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2022年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256B"/>
    <w:rsid w:val="00002B0B"/>
    <w:rsid w:val="001A1C93"/>
    <w:rsid w:val="001A1F1B"/>
    <w:rsid w:val="003136EC"/>
    <w:rsid w:val="00380023"/>
    <w:rsid w:val="003F65DF"/>
    <w:rsid w:val="00537F56"/>
    <w:rsid w:val="005F70B9"/>
    <w:rsid w:val="0068513C"/>
    <w:rsid w:val="008F543C"/>
    <w:rsid w:val="009874C6"/>
    <w:rsid w:val="00A44F43"/>
    <w:rsid w:val="00B278E0"/>
    <w:rsid w:val="00B60C8B"/>
    <w:rsid w:val="00BF7BF3"/>
    <w:rsid w:val="00E32FEC"/>
    <w:rsid w:val="01CD2868"/>
    <w:rsid w:val="03113DE1"/>
    <w:rsid w:val="049667A7"/>
    <w:rsid w:val="162D48DB"/>
    <w:rsid w:val="260D256B"/>
    <w:rsid w:val="29F52734"/>
    <w:rsid w:val="2E037AC1"/>
    <w:rsid w:val="2E9B49FB"/>
    <w:rsid w:val="2F676F31"/>
    <w:rsid w:val="346A3EED"/>
    <w:rsid w:val="366C5AF4"/>
    <w:rsid w:val="44D54E7E"/>
    <w:rsid w:val="4E4E7517"/>
    <w:rsid w:val="53AF5C78"/>
    <w:rsid w:val="58BB49FA"/>
    <w:rsid w:val="5B4878E0"/>
    <w:rsid w:val="638152BE"/>
    <w:rsid w:val="680455A1"/>
    <w:rsid w:val="68403289"/>
    <w:rsid w:val="694B62C2"/>
    <w:rsid w:val="6B5C1C90"/>
    <w:rsid w:val="73F00610"/>
    <w:rsid w:val="76340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样式 首行缩进:  2 字符"/>
    <w:qFormat/>
    <w:uiPriority w:val="0"/>
    <w:pPr>
      <w:widowControl w:val="0"/>
      <w:ind w:firstLine="560"/>
      <w:jc w:val="both"/>
    </w:pPr>
    <w:rPr>
      <w:rFonts w:ascii="Calibri" w:hAnsi="Calibri" w:eastAsia="仿宋_GB2312" w:cs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12</TotalTime>
  <ScaleCrop>false</ScaleCrop>
  <LinksUpToDate>false</LinksUpToDate>
  <CharactersWithSpaces>1491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2017-06-19T02:53:00Z</dcterms:created>
  <dc:creator>Administrator</dc:creator>
  <cp:lastModifiedBy>Administrator</cp:lastModifiedBy>
  <cp:lastPrinted>2022-02-18T00:29:39Z</cp:lastPrinted>
  <dcterms:modified xsi:type="dcterms:W3CDTF">2022-02-18T00:39:28Z</dcterms:modified>
  <dc:title>车站街道级河长工作制度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F5B094981D3F4450BFD7B6BFDBBE28D6</vt:lpwstr>
  </property>
</Properties>
</file>