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数学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u w:val="single"/>
                <w:lang w:val="en-US" w:eastAsia="zh-CN"/>
              </w:rPr>
              <w:t>23数控、新能源、焊接、农机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谢云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获得必要的数学基础知识和基本技能，，理解数学基本概念、数学理论的本质，了解概念、结论等产生的背景、应用，体会其中所蕴涵的数学思想和方法，以及他们在后续学习中的作用。通过不同形式的自主、探究活动，体验数学发现和创造的过程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2、提高对数学提出、分析和解决问题的能力，发展独立获取数学知识的能力。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3、提高学习数学的兴趣，树立学好数的信心，形成锲而不舍的钻研精神和科学态度。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职业学校学生对自己学习数学的信心不足，积极主动性不够，而所学的数学基础知识薄弱，基本概念模糊不清，基本方法掌握不够扎实，缺乏对基础的理解和研究，没有注重对所学知识和方法进行及时的复习与巩固，进而遗忘很快；灵活运用知识分析问题，解决问题能力差，只会模仿，不会举一反三，有点变化的题目就会变得束手无策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本课程的教学内容由基础模块、职业模块和拓展模块三个部分构成。</w:t>
            </w:r>
          </w:p>
          <w:p>
            <w:pPr>
              <w:spacing w:line="420" w:lineRule="exact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1．基础模块是各专业学生必修的基础性内容和应达到的基本要求。</w:t>
            </w:r>
          </w:p>
          <w:p>
            <w:pPr>
              <w:spacing w:line="420" w:lineRule="exact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基础模块上册包括集合、不等式、函数、指数函数与对数函数、三角函数。基础模块下册包括数列、平面向量、直线和圆的方程、立体几何、概率与统计初步。</w:t>
            </w:r>
          </w:p>
          <w:p>
            <w:pPr>
              <w:spacing w:line="420" w:lineRule="exact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2．职业模块是适应学生学习相关专业需要的限定选修内容，各学校根据实际情况进行选择和安排教学。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/>
                <w:sz w:val="28"/>
                <w:szCs w:val="28"/>
              </w:rPr>
              <w:t>3．拓展模块是满足学生个性发展和继续学习需要的任意选修内容，教学时数不做统一规定。包括：三角公式及其应用、椭圆、双曲线、抛物线，概率与统计。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．学生的综合素质培养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中职教育不仅仅是传授知识和技能，更是培养学生综合素质的过程。在数学教学中，如何通过引导学生解决问题、进行数学实验等方式，培养学生的创新能力、实践能力、团队协作能力等综合素质，是中职数学教学的一个重点和难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．教学方法和手段的改革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传统的中职数学教学往往采用"填鸭式"的教学方法，忽视了学生的主体地位和个性化需求。随着教育改革的深入推进，如何根据学生的实际情况和教学内容的特点，采用灵活多样的教学方法和手段，激发学生的学习兴趣和积极性，提高教学质量和效果，是中职数学教学的一个重点和难点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1、抓好课堂教学，提高教学效益。课堂教学是教学的主要环节，因此，抓号课堂教学是教学之根本，是提高数学成绩的主要途径。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2、加强课外辅导，提高竞争能力。课外辅导是课堂的有力补充，是提高数学成绩的有力手段。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sz w:val="28"/>
                <w:szCs w:val="28"/>
              </w:rPr>
              <w:t>3、搞好单元测试，对阶段性的考试进行分析。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2.26--3.03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级学生军训一周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3.04--3.10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5.1角的推广及其度量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角的概念的理解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3.11--3.17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5.2任意角的三角函数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任意角的三角函数的定义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3.18--3.24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5.3.1正弦函数的图像和性质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正弦函数的图像和性质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3.25--3.31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5.3.2余弦函数的图像和性质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余弦函数的图像和性质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4.01--4.07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5.3.3已知三角函数值求角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  </w:t>
            </w:r>
          </w:p>
        </w:tc>
        <w:tc>
          <w:tcPr>
            <w:tcW w:w="245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根据三角函数值求角</w:t>
            </w:r>
          </w:p>
        </w:tc>
        <w:tc>
          <w:tcPr>
            <w:tcW w:w="59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4.08--4.14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6.1坐标系中的基本公式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中点和距离公式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4.15--4.21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6.2直线的方程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直线方程的几种形式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4.22--4.28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6.3.1圆的标准方程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圆的标准方程的表示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4.29--5.5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6.3.2圆的一般方程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圆的一般方程的表示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6.4直线与圆的位置关系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直线与圆的位置关系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5.13--5.19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6.5直线与圆的方程的应用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直线与圆的方程的应用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5.20--5.26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7.1.1认识多面体与旋转体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能判断什么是多面体和旋转体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5.27--6.02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7.1.2棱柱、棱锥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能判断什么是棱柱、棱锥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6.03--6.09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7.1.3圆柱、圆锥、球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能从实际问题中出抽象出数学模型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6.10--6.16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7.2空间几何体的直观图和三视图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会用平行投影法画出空间图形的三视图和直观图、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6.17--6.23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7.3.1空间几何体的表面积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会求空间几何体的表面积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6.24--6.30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7.3.2空间几何体的体积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能求其体积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NGZjMWMzN2Q5M2JmNWMwMGFlMWJmMTYwOGQ0MGEifQ=="/>
  </w:docVars>
  <w:rsids>
    <w:rsidRoot w:val="00C25877"/>
    <w:rsid w:val="00012916"/>
    <w:rsid w:val="00086015"/>
    <w:rsid w:val="001C048E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B6302C"/>
    <w:rsid w:val="0D1D3A97"/>
    <w:rsid w:val="0DA16476"/>
    <w:rsid w:val="105772C0"/>
    <w:rsid w:val="175207E1"/>
    <w:rsid w:val="295B1778"/>
    <w:rsid w:val="33DC1707"/>
    <w:rsid w:val="38731A3E"/>
    <w:rsid w:val="3A685AA2"/>
    <w:rsid w:val="426376F2"/>
    <w:rsid w:val="4DCD653A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31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谢云</cp:lastModifiedBy>
  <dcterms:modified xsi:type="dcterms:W3CDTF">2024-02-27T09:28:54Z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