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90"/>
      </w:tblGrid>
      <w:tr w:rsidR="00BA694E">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left"/>
              <w:rPr>
                <w:rFonts w:ascii="Times New Roman" w:eastAsia="Times New Roman" w:hAnsi="Times New Roman" w:cs="Times New Roman"/>
                <w:kern w:val="0"/>
                <w:sz w:val="20"/>
                <w:szCs w:val="20"/>
              </w:rPr>
            </w:pPr>
          </w:p>
        </w:tc>
      </w:tr>
      <w:tr w:rsidR="00BA694E">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4B51CF">
            <w:pPr>
              <w:widowControl/>
              <w:jc w:val="left"/>
              <w:rPr>
                <w:rFonts w:ascii="Times New Roman" w:eastAsia="Times New Roman" w:hAnsi="Times New Roman" w:cs="Times New Roman"/>
                <w:kern w:val="0"/>
                <w:sz w:val="20"/>
                <w:szCs w:val="20"/>
              </w:rPr>
            </w:pPr>
            <w:r>
              <w:rPr>
                <w:rFonts w:ascii="宋体" w:eastAsia="宋体" w:hAnsi="宋体" w:cs="宋体"/>
                <w:noProof/>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5" cstate="print"/>
                          <a:stretch>
                            <a:fillRect/>
                          </a:stretch>
                        </pic:blipFill>
                        <pic:spPr>
                          <a:xfrm>
                            <a:off x="0" y="0"/>
                            <a:ext cx="2644140" cy="579120"/>
                          </a:xfrm>
                          <a:prstGeom prst="rect">
                            <a:avLst/>
                          </a:prstGeom>
                          <a:noFill/>
                          <a:ln w="9525">
                            <a:noFill/>
                          </a:ln>
                        </pic:spPr>
                      </pic:pic>
                    </a:graphicData>
                  </a:graphic>
                </wp:anchor>
              </w:drawing>
            </w:r>
          </w:p>
          <w:p w:rsidR="00BA694E" w:rsidRDefault="00BA694E">
            <w:pPr>
              <w:widowControl/>
              <w:jc w:val="left"/>
              <w:rPr>
                <w:rFonts w:ascii="Times New Roman" w:eastAsia="Times New Roman" w:hAnsi="Times New Roman" w:cs="Times New Roman"/>
                <w:kern w:val="0"/>
                <w:sz w:val="20"/>
                <w:szCs w:val="20"/>
              </w:rPr>
            </w:pPr>
          </w:p>
        </w:tc>
      </w:tr>
      <w:tr w:rsidR="00BA694E">
        <w:trPr>
          <w:trHeight w:val="90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4B51CF">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w:t>
            </w:r>
          </w:p>
          <w:p w:rsidR="00BA694E" w:rsidRDefault="00BA694E">
            <w:pPr>
              <w:widowControl/>
              <w:jc w:val="center"/>
              <w:rPr>
                <w:rFonts w:ascii="宋体" w:eastAsia="宋体" w:hAnsi="宋体" w:cs="宋体"/>
                <w:b/>
                <w:bCs/>
                <w:kern w:val="0"/>
                <w:sz w:val="40"/>
                <w:szCs w:val="40"/>
              </w:rPr>
            </w:pPr>
          </w:p>
          <w:p w:rsidR="00BA694E" w:rsidRDefault="00BA694E">
            <w:pPr>
              <w:widowControl/>
              <w:jc w:val="center"/>
              <w:rPr>
                <w:rFonts w:ascii="宋体" w:eastAsia="宋体" w:hAnsi="宋体" w:cs="宋体"/>
                <w:b/>
                <w:bCs/>
                <w:kern w:val="0"/>
                <w:sz w:val="40"/>
                <w:szCs w:val="40"/>
              </w:rPr>
            </w:pPr>
          </w:p>
          <w:p w:rsidR="00BA694E" w:rsidRDefault="004B51CF">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w:t>
            </w:r>
            <w:r>
              <w:rPr>
                <w:rFonts w:ascii="宋体" w:eastAsia="宋体" w:hAnsi="宋体" w:cs="宋体" w:hint="eastAsia"/>
                <w:b/>
                <w:bCs/>
                <w:kern w:val="0"/>
                <w:sz w:val="40"/>
                <w:szCs w:val="40"/>
              </w:rPr>
              <w:t>3</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w:t>
            </w:r>
            <w:r>
              <w:rPr>
                <w:rFonts w:ascii="宋体" w:eastAsia="宋体" w:hAnsi="宋体" w:cs="宋体" w:hint="eastAsia"/>
                <w:b/>
                <w:bCs/>
                <w:kern w:val="0"/>
                <w:sz w:val="40"/>
                <w:szCs w:val="40"/>
              </w:rPr>
              <w:t xml:space="preserve"> 202</w:t>
            </w:r>
            <w:r>
              <w:rPr>
                <w:rFonts w:ascii="宋体" w:eastAsia="宋体" w:hAnsi="宋体" w:cs="宋体" w:hint="eastAsia"/>
                <w:b/>
                <w:bCs/>
                <w:kern w:val="0"/>
                <w:sz w:val="40"/>
                <w:szCs w:val="40"/>
              </w:rPr>
              <w:t>4</w:t>
            </w:r>
            <w:r>
              <w:rPr>
                <w:rFonts w:ascii="宋体" w:eastAsia="宋体" w:hAnsi="宋体" w:cs="宋体" w:hint="eastAsia"/>
                <w:b/>
                <w:bCs/>
                <w:kern w:val="0"/>
                <w:sz w:val="40"/>
                <w:szCs w:val="40"/>
              </w:rPr>
              <w:t>学年第</w:t>
            </w:r>
            <w:r>
              <w:rPr>
                <w:rFonts w:ascii="宋体" w:eastAsia="宋体" w:hAnsi="宋体" w:cs="宋体" w:hint="eastAsia"/>
                <w:b/>
                <w:bCs/>
                <w:kern w:val="0"/>
                <w:sz w:val="40"/>
                <w:szCs w:val="40"/>
              </w:rPr>
              <w:t>二</w:t>
            </w:r>
            <w:r>
              <w:rPr>
                <w:rFonts w:ascii="宋体" w:eastAsia="宋体" w:hAnsi="宋体" w:cs="宋体" w:hint="eastAsia"/>
                <w:b/>
                <w:bCs/>
                <w:kern w:val="0"/>
                <w:sz w:val="40"/>
                <w:szCs w:val="40"/>
              </w:rPr>
              <w:t>学期</w:t>
            </w:r>
          </w:p>
        </w:tc>
      </w:tr>
      <w:tr w:rsidR="00BA694E">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4B51CF">
            <w:pPr>
              <w:widowControl/>
              <w:ind w:firstLineChars="900" w:firstLine="3614"/>
              <w:rPr>
                <w:rFonts w:ascii="宋体" w:eastAsia="宋体" w:hAnsi="宋体" w:cs="宋体"/>
                <w:b/>
                <w:bCs/>
                <w:kern w:val="0"/>
                <w:sz w:val="40"/>
                <w:szCs w:val="40"/>
                <w:u w:val="single"/>
              </w:rPr>
            </w:pPr>
            <w:r>
              <w:rPr>
                <w:rFonts w:ascii="宋体" w:eastAsia="宋体" w:hAnsi="宋体" w:cs="宋体" w:hint="eastAsia"/>
                <w:b/>
                <w:bCs/>
                <w:kern w:val="0"/>
                <w:sz w:val="40"/>
                <w:szCs w:val="40"/>
                <w:u w:val="single"/>
              </w:rPr>
              <w:t xml:space="preserve">  </w:t>
            </w:r>
            <w:r w:rsidR="003E6D08">
              <w:rPr>
                <w:rFonts w:ascii="宋体" w:eastAsia="宋体" w:hAnsi="宋体" w:cs="宋体" w:hint="eastAsia"/>
                <w:b/>
                <w:bCs/>
                <w:kern w:val="0"/>
                <w:sz w:val="40"/>
                <w:szCs w:val="40"/>
                <w:u w:val="single"/>
              </w:rPr>
              <w:t>声乐</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rPr>
              <w:t>教学计划</w:t>
            </w:r>
          </w:p>
        </w:tc>
      </w:tr>
      <w:tr w:rsidR="00BA694E">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center"/>
              <w:rPr>
                <w:rFonts w:ascii="宋体" w:eastAsia="宋体" w:hAnsi="宋体" w:cs="宋体"/>
                <w:b/>
                <w:bCs/>
                <w:kern w:val="0"/>
                <w:sz w:val="40"/>
                <w:szCs w:val="40"/>
                <w:u w:val="single"/>
              </w:rPr>
            </w:pPr>
          </w:p>
        </w:tc>
      </w:tr>
      <w:tr w:rsidR="00BA694E">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center"/>
              <w:rPr>
                <w:rFonts w:ascii="Times New Roman" w:eastAsia="Times New Roman" w:hAnsi="Times New Roman" w:cs="Times New Roman"/>
                <w:kern w:val="0"/>
                <w:sz w:val="20"/>
                <w:szCs w:val="20"/>
              </w:rPr>
            </w:pPr>
          </w:p>
        </w:tc>
      </w:tr>
      <w:tr w:rsidR="00BA694E">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center"/>
              <w:rPr>
                <w:rFonts w:ascii="Times New Roman" w:eastAsia="Times New Roman" w:hAnsi="Times New Roman" w:cs="Times New Roman"/>
                <w:kern w:val="0"/>
                <w:sz w:val="20"/>
                <w:szCs w:val="20"/>
              </w:rPr>
            </w:pPr>
          </w:p>
        </w:tc>
      </w:tr>
      <w:tr w:rsidR="00BA694E">
        <w:trPr>
          <w:trHeight w:val="69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center"/>
              <w:rPr>
                <w:rFonts w:ascii="Times New Roman" w:eastAsia="Times New Roman" w:hAnsi="Times New Roman" w:cs="Times New Roman"/>
                <w:kern w:val="0"/>
                <w:sz w:val="20"/>
                <w:szCs w:val="20"/>
              </w:rPr>
            </w:pPr>
          </w:p>
        </w:tc>
      </w:tr>
      <w:tr w:rsidR="00BA694E">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4B51CF">
            <w:pPr>
              <w:widowControl/>
              <w:ind w:firstLineChars="1000" w:firstLine="4016"/>
              <w:rPr>
                <w:rFonts w:ascii="宋体" w:eastAsia="宋体" w:hAnsi="宋体" w:cs="宋体"/>
                <w:b/>
                <w:bCs/>
                <w:kern w:val="0"/>
                <w:sz w:val="40"/>
                <w:szCs w:val="40"/>
                <w:u w:val="single"/>
              </w:rPr>
            </w:pPr>
            <w:r>
              <w:rPr>
                <w:rFonts w:ascii="宋体" w:eastAsia="宋体" w:hAnsi="宋体" w:cs="宋体" w:hint="eastAsia"/>
                <w:b/>
                <w:bCs/>
                <w:kern w:val="0"/>
                <w:sz w:val="40"/>
                <w:szCs w:val="40"/>
              </w:rPr>
              <w:t>教</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学</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部</w:t>
            </w:r>
            <w:r>
              <w:rPr>
                <w:rFonts w:ascii="宋体" w:eastAsia="宋体" w:hAnsi="宋体" w:cs="宋体" w:hint="eastAsia"/>
                <w:b/>
                <w:bCs/>
                <w:kern w:val="0"/>
                <w:sz w:val="40"/>
                <w:szCs w:val="40"/>
                <w:u w:val="single"/>
              </w:rPr>
              <w:t xml:space="preserve">    </w:t>
            </w:r>
            <w:r w:rsidR="003E6D08">
              <w:rPr>
                <w:rFonts w:ascii="宋体" w:eastAsia="宋体" w:hAnsi="宋体" w:cs="宋体" w:hint="eastAsia"/>
                <w:b/>
                <w:bCs/>
                <w:kern w:val="0"/>
                <w:sz w:val="40"/>
                <w:szCs w:val="40"/>
                <w:u w:val="single"/>
              </w:rPr>
              <w:t>艺术教育</w:t>
            </w:r>
            <w:r>
              <w:rPr>
                <w:rFonts w:ascii="宋体" w:eastAsia="宋体" w:hAnsi="宋体" w:cs="宋体" w:hint="eastAsia"/>
                <w:b/>
                <w:bCs/>
                <w:kern w:val="0"/>
                <w:sz w:val="40"/>
                <w:szCs w:val="40"/>
                <w:u w:val="single"/>
              </w:rPr>
              <w:t xml:space="preserve">        </w:t>
            </w:r>
          </w:p>
        </w:tc>
      </w:tr>
      <w:tr w:rsidR="00BA694E">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4B51CF">
            <w:pPr>
              <w:widowControl/>
              <w:ind w:firstLineChars="1000" w:firstLine="4016"/>
              <w:rPr>
                <w:rFonts w:ascii="宋体" w:eastAsia="宋体" w:hAnsi="宋体" w:cs="宋体"/>
                <w:b/>
                <w:bCs/>
                <w:kern w:val="0"/>
                <w:sz w:val="40"/>
                <w:szCs w:val="40"/>
                <w:u w:val="single"/>
              </w:rPr>
            </w:pPr>
            <w:r>
              <w:rPr>
                <w:rFonts w:ascii="宋体" w:eastAsia="宋体" w:hAnsi="宋体" w:cs="宋体" w:hint="eastAsia"/>
                <w:b/>
                <w:bCs/>
                <w:kern w:val="0"/>
                <w:sz w:val="40"/>
                <w:szCs w:val="40"/>
              </w:rPr>
              <w:t>专</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业</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u w:val="single"/>
              </w:rPr>
              <w:t xml:space="preserve">  </w:t>
            </w:r>
            <w:r w:rsidR="00061460">
              <w:rPr>
                <w:rFonts w:ascii="宋体" w:eastAsia="宋体" w:hAnsi="宋体" w:cs="宋体" w:hint="eastAsia"/>
                <w:b/>
                <w:bCs/>
                <w:kern w:val="0"/>
                <w:sz w:val="40"/>
                <w:szCs w:val="40"/>
                <w:u w:val="single"/>
              </w:rPr>
              <w:t>幼儿保育</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u w:val="single"/>
              </w:rPr>
              <w:t xml:space="preserve">  </w:t>
            </w:r>
          </w:p>
          <w:p w:rsidR="00BA694E" w:rsidRDefault="004B51CF">
            <w:pPr>
              <w:widowControl/>
              <w:ind w:firstLineChars="1000" w:firstLine="4016"/>
              <w:rPr>
                <w:rFonts w:ascii="宋体" w:eastAsia="宋体" w:hAnsi="宋体" w:cs="宋体"/>
                <w:b/>
                <w:bCs/>
                <w:kern w:val="0"/>
                <w:sz w:val="40"/>
                <w:szCs w:val="40"/>
              </w:rPr>
            </w:pPr>
            <w:r>
              <w:rPr>
                <w:rFonts w:ascii="宋体" w:eastAsia="宋体" w:hAnsi="宋体" w:cs="宋体" w:hint="eastAsia"/>
                <w:b/>
                <w:bCs/>
                <w:kern w:val="0"/>
                <w:sz w:val="40"/>
                <w:szCs w:val="40"/>
              </w:rPr>
              <w:t>班</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级</w:t>
            </w:r>
            <w:r>
              <w:rPr>
                <w:rFonts w:ascii="宋体" w:eastAsia="宋体" w:hAnsi="宋体" w:cs="宋体" w:hint="eastAsia"/>
                <w:b/>
                <w:bCs/>
                <w:kern w:val="0"/>
                <w:sz w:val="40"/>
                <w:szCs w:val="40"/>
                <w:u w:val="single"/>
              </w:rPr>
              <w:t xml:space="preserve">  </w:t>
            </w:r>
            <w:r w:rsidR="003E6D08">
              <w:rPr>
                <w:rFonts w:ascii="宋体" w:eastAsia="宋体" w:hAnsi="宋体" w:cs="宋体" w:hint="eastAsia"/>
                <w:b/>
                <w:bCs/>
                <w:kern w:val="0"/>
                <w:sz w:val="40"/>
                <w:szCs w:val="40"/>
                <w:u w:val="single"/>
              </w:rPr>
              <w:t xml:space="preserve"> 21保育</w:t>
            </w:r>
            <w:r>
              <w:rPr>
                <w:rFonts w:ascii="宋体" w:eastAsia="宋体" w:hAnsi="宋体" w:cs="宋体" w:hint="eastAsia"/>
                <w:b/>
                <w:bCs/>
                <w:kern w:val="0"/>
                <w:sz w:val="40"/>
                <w:szCs w:val="40"/>
                <w:u w:val="single"/>
              </w:rPr>
              <w:t xml:space="preserve"> </w:t>
            </w:r>
            <w:r w:rsidR="003E6D08">
              <w:rPr>
                <w:rFonts w:ascii="宋体" w:eastAsia="宋体" w:hAnsi="宋体" w:cs="宋体" w:hint="eastAsia"/>
                <w:b/>
                <w:bCs/>
                <w:kern w:val="0"/>
                <w:sz w:val="40"/>
                <w:szCs w:val="40"/>
                <w:u w:val="single"/>
              </w:rPr>
              <w:t>1-4</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12"/>
                <w:szCs w:val="12"/>
              </w:rPr>
              <w:t>.</w:t>
            </w:r>
          </w:p>
        </w:tc>
      </w:tr>
      <w:tr w:rsidR="00BA694E">
        <w:trPr>
          <w:trHeight w:val="72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4B51CF">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w:t>
            </w:r>
            <w:r w:rsidR="003E6D08">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任课教师</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u w:val="single"/>
              </w:rPr>
              <w:t xml:space="preserve"> </w:t>
            </w:r>
            <w:r w:rsidR="003E6D08">
              <w:rPr>
                <w:rFonts w:ascii="宋体" w:eastAsia="宋体" w:hAnsi="宋体" w:cs="宋体" w:hint="eastAsia"/>
                <w:b/>
                <w:bCs/>
                <w:kern w:val="0"/>
                <w:sz w:val="40"/>
                <w:szCs w:val="40"/>
                <w:u w:val="single"/>
              </w:rPr>
              <w:t>侯晓靖</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12"/>
                <w:szCs w:val="12"/>
              </w:rPr>
              <w:t>.</w:t>
            </w:r>
          </w:p>
        </w:tc>
      </w:tr>
      <w:tr w:rsidR="00BA694E">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center"/>
              <w:rPr>
                <w:rFonts w:ascii="宋体" w:eastAsia="宋体" w:hAnsi="宋体" w:cs="宋体"/>
                <w:b/>
                <w:bCs/>
                <w:kern w:val="0"/>
                <w:sz w:val="40"/>
                <w:szCs w:val="40"/>
              </w:rPr>
            </w:pPr>
          </w:p>
        </w:tc>
      </w:tr>
      <w:tr w:rsidR="00BA694E">
        <w:trPr>
          <w:trHeight w:val="78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left"/>
              <w:rPr>
                <w:rFonts w:ascii="Times New Roman" w:eastAsia="Times New Roman" w:hAnsi="Times New Roman" w:cs="Times New Roman"/>
                <w:kern w:val="0"/>
                <w:sz w:val="20"/>
                <w:szCs w:val="20"/>
              </w:rPr>
            </w:pPr>
          </w:p>
        </w:tc>
      </w:tr>
      <w:tr w:rsidR="00BA694E">
        <w:trPr>
          <w:trHeight w:val="66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BA694E">
            <w:pPr>
              <w:widowControl/>
              <w:jc w:val="left"/>
              <w:rPr>
                <w:rFonts w:ascii="Times New Roman" w:eastAsia="Times New Roman" w:hAnsi="Times New Roman" w:cs="Times New Roman"/>
                <w:kern w:val="0"/>
                <w:sz w:val="20"/>
                <w:szCs w:val="20"/>
              </w:rPr>
            </w:pPr>
          </w:p>
        </w:tc>
      </w:tr>
      <w:tr w:rsidR="00BA694E">
        <w:trPr>
          <w:trHeight w:val="1305"/>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BA694E" w:rsidRDefault="004B51CF">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w:t>
            </w:r>
            <w:r>
              <w:rPr>
                <w:rFonts w:ascii="宋体" w:eastAsia="宋体" w:hAnsi="宋体" w:cs="宋体" w:hint="eastAsia"/>
                <w:b/>
                <w:bCs/>
                <w:kern w:val="0"/>
                <w:sz w:val="40"/>
                <w:szCs w:val="40"/>
              </w:rPr>
              <w:t>4</w:t>
            </w:r>
            <w:bookmarkStart w:id="0" w:name="_GoBack"/>
            <w:bookmarkEnd w:id="0"/>
            <w:r>
              <w:rPr>
                <w:rFonts w:ascii="宋体" w:eastAsia="宋体" w:hAnsi="宋体" w:cs="宋体" w:hint="eastAsia"/>
                <w:b/>
                <w:bCs/>
                <w:kern w:val="0"/>
                <w:sz w:val="40"/>
                <w:szCs w:val="40"/>
              </w:rPr>
              <w:t>年</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2</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月</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25</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日</w:t>
            </w:r>
          </w:p>
        </w:tc>
      </w:tr>
      <w:tr w:rsidR="00BA694E">
        <w:trPr>
          <w:trHeight w:val="1065"/>
        </w:trPr>
        <w:tc>
          <w:tcPr>
            <w:tcW w:w="1049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noWrap/>
            <w:vAlign w:val="bottom"/>
          </w:tcPr>
          <w:p w:rsidR="00BA694E" w:rsidRDefault="00BA694E">
            <w:pPr>
              <w:widowControl/>
              <w:jc w:val="center"/>
              <w:rPr>
                <w:rFonts w:ascii="宋体" w:eastAsia="宋体" w:hAnsi="宋体" w:cs="宋体"/>
                <w:b/>
                <w:bCs/>
                <w:kern w:val="0"/>
                <w:sz w:val="40"/>
                <w:szCs w:val="40"/>
              </w:rPr>
            </w:pPr>
          </w:p>
          <w:p w:rsidR="00BA694E" w:rsidRDefault="00BA694E">
            <w:pPr>
              <w:widowControl/>
              <w:rPr>
                <w:rFonts w:ascii="宋体" w:eastAsia="宋体" w:hAnsi="宋体" w:cs="宋体"/>
                <w:b/>
                <w:bCs/>
                <w:kern w:val="0"/>
                <w:sz w:val="40"/>
                <w:szCs w:val="40"/>
              </w:rPr>
            </w:pPr>
          </w:p>
          <w:p w:rsidR="00BA694E" w:rsidRDefault="00BA694E">
            <w:pPr>
              <w:widowControl/>
              <w:rPr>
                <w:rFonts w:ascii="宋体" w:eastAsia="宋体" w:hAnsi="宋体" w:cs="宋体"/>
                <w:b/>
                <w:bCs/>
                <w:kern w:val="0"/>
                <w:sz w:val="40"/>
                <w:szCs w:val="40"/>
              </w:rPr>
            </w:pPr>
          </w:p>
          <w:p w:rsidR="00BA694E" w:rsidRDefault="00BA694E">
            <w:pPr>
              <w:widowControl/>
              <w:rPr>
                <w:rFonts w:ascii="宋体" w:eastAsia="宋体" w:hAnsi="宋体" w:cs="宋体"/>
                <w:b/>
                <w:bCs/>
                <w:kern w:val="0"/>
                <w:sz w:val="40"/>
                <w:szCs w:val="40"/>
              </w:rPr>
            </w:pPr>
          </w:p>
        </w:tc>
      </w:tr>
      <w:tr w:rsidR="00BA694E">
        <w:trPr>
          <w:trHeight w:val="7374"/>
        </w:trPr>
        <w:tc>
          <w:tcPr>
            <w:tcW w:w="10490" w:type="dxa"/>
            <w:tcBorders>
              <w:top w:val="single" w:sz="4" w:space="0" w:color="auto"/>
            </w:tcBorders>
            <w:shd w:val="clear" w:color="auto" w:fill="auto"/>
            <w:noWrap/>
          </w:tcPr>
          <w:p w:rsidR="00BA694E" w:rsidRDefault="004B51CF">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lastRenderedPageBreak/>
              <w:t>教学目标：</w:t>
            </w:r>
            <w:r>
              <w:rPr>
                <w:rFonts w:ascii="宋体" w:eastAsia="宋体" w:hAnsi="宋体" w:cs="宋体" w:hint="eastAsia"/>
                <w:kern w:val="0"/>
                <w:sz w:val="32"/>
                <w:szCs w:val="32"/>
              </w:rPr>
              <w:t>(</w:t>
            </w:r>
            <w:r>
              <w:rPr>
                <w:rFonts w:ascii="宋体" w:eastAsia="宋体" w:hAnsi="宋体" w:cs="宋体" w:hint="eastAsia"/>
                <w:kern w:val="0"/>
                <w:sz w:val="32"/>
                <w:szCs w:val="32"/>
              </w:rPr>
              <w:t>目的要求、质量标准</w:t>
            </w:r>
            <w:r>
              <w:rPr>
                <w:rFonts w:ascii="宋体" w:eastAsia="宋体" w:hAnsi="宋体" w:cs="宋体" w:hint="eastAsia"/>
                <w:kern w:val="0"/>
                <w:sz w:val="32"/>
                <w:szCs w:val="32"/>
              </w:rPr>
              <w:t>)</w:t>
            </w: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6F1CD3">
            <w:pPr>
              <w:widowControl/>
              <w:jc w:val="left"/>
              <w:rPr>
                <w:rFonts w:ascii="宋体" w:eastAsia="宋体" w:hAnsi="宋体" w:cs="宋体"/>
                <w:kern w:val="0"/>
                <w:sz w:val="24"/>
                <w:szCs w:val="24"/>
              </w:rPr>
            </w:pPr>
            <w:r>
              <w:rPr>
                <w:rFonts w:ascii="宋体" w:eastAsia="宋体" w:hAnsi="宋体" w:cs="宋体" w:hint="eastAsia"/>
                <w:sz w:val="32"/>
                <w:szCs w:val="32"/>
              </w:rPr>
              <w:t>认真贯彻执行职业教育的教育方针，教学过程中体现以人为本。以能力为本的教育教学理念，注重对学生进行职业素质创新精神和实践能力的培养，激发学生学习兴趣。体现职业教育特色。</w:t>
            </w: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p w:rsidR="00BA694E" w:rsidRDefault="00BA694E">
            <w:pPr>
              <w:widowControl/>
              <w:jc w:val="left"/>
              <w:rPr>
                <w:rFonts w:ascii="宋体" w:eastAsia="宋体" w:hAnsi="宋体" w:cs="宋体"/>
                <w:kern w:val="0"/>
                <w:sz w:val="24"/>
                <w:szCs w:val="24"/>
              </w:rPr>
            </w:pPr>
          </w:p>
        </w:tc>
      </w:tr>
      <w:tr w:rsidR="00BA694E">
        <w:trPr>
          <w:trHeight w:val="4410"/>
        </w:trPr>
        <w:tc>
          <w:tcPr>
            <w:tcW w:w="10490" w:type="dxa"/>
            <w:tcBorders>
              <w:tl2br w:val="nil"/>
              <w:tr2bl w:val="nil"/>
            </w:tcBorders>
            <w:shd w:val="clear" w:color="auto" w:fill="auto"/>
            <w:noWrap/>
          </w:tcPr>
          <w:p w:rsidR="00BA694E" w:rsidRDefault="004B51CF">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t>学情分析</w:t>
            </w:r>
            <w:r>
              <w:rPr>
                <w:rFonts w:ascii="宋体" w:eastAsia="宋体" w:hAnsi="宋体" w:cs="宋体" w:hint="eastAsia"/>
                <w:kern w:val="0"/>
                <w:sz w:val="32"/>
                <w:szCs w:val="32"/>
              </w:rPr>
              <w:t>：</w:t>
            </w:r>
          </w:p>
          <w:p w:rsidR="00BA694E" w:rsidRDefault="00BA694E">
            <w:pPr>
              <w:widowControl/>
              <w:ind w:firstLineChars="150" w:firstLine="420"/>
              <w:jc w:val="left"/>
              <w:rPr>
                <w:rFonts w:ascii="仿宋" w:eastAsia="仿宋" w:hAnsi="仿宋" w:cs="仿宋"/>
                <w:sz w:val="28"/>
                <w:szCs w:val="28"/>
              </w:rPr>
            </w:pPr>
          </w:p>
          <w:p w:rsidR="00BA694E" w:rsidRDefault="00BA694E">
            <w:pPr>
              <w:widowControl/>
              <w:ind w:firstLineChars="150" w:firstLine="420"/>
              <w:jc w:val="left"/>
              <w:rPr>
                <w:rFonts w:ascii="仿宋" w:eastAsia="仿宋" w:hAnsi="仿宋" w:cs="仿宋"/>
                <w:sz w:val="28"/>
                <w:szCs w:val="28"/>
              </w:rPr>
            </w:pPr>
          </w:p>
          <w:p w:rsidR="00BA694E" w:rsidRDefault="00BA694E">
            <w:pPr>
              <w:widowControl/>
              <w:ind w:firstLineChars="150" w:firstLine="420"/>
              <w:jc w:val="left"/>
              <w:rPr>
                <w:rFonts w:ascii="仿宋" w:eastAsia="仿宋" w:hAnsi="仿宋" w:cs="仿宋"/>
                <w:sz w:val="28"/>
                <w:szCs w:val="28"/>
              </w:rPr>
            </w:pPr>
          </w:p>
          <w:p w:rsidR="00BA694E" w:rsidRDefault="006F1CD3" w:rsidP="006F1CD3">
            <w:pPr>
              <w:widowControl/>
              <w:ind w:firstLineChars="150" w:firstLine="480"/>
              <w:jc w:val="left"/>
              <w:rPr>
                <w:rFonts w:ascii="仿宋" w:eastAsia="仿宋" w:hAnsi="仿宋" w:cs="仿宋"/>
                <w:sz w:val="28"/>
                <w:szCs w:val="28"/>
              </w:rPr>
            </w:pPr>
            <w:r>
              <w:rPr>
                <w:rFonts w:ascii="宋体" w:eastAsia="宋体" w:hAnsi="宋体" w:cs="宋体" w:hint="eastAsia"/>
                <w:sz w:val="32"/>
                <w:szCs w:val="32"/>
              </w:rPr>
              <w:t>针对2021级学生马上面临专业技能考试，教学中贯彻以服务为宗旨，以升学就业为教育导向的指导思想，因才施教，狠抓基础，培养，学习兴趣，养成自主学习习惯，努力使学生成为得志体全面发展。对社会有用的合格人才。</w:t>
            </w:r>
          </w:p>
          <w:p w:rsidR="00BA694E" w:rsidRDefault="00BA694E">
            <w:pPr>
              <w:widowControl/>
              <w:ind w:firstLineChars="150" w:firstLine="420"/>
              <w:jc w:val="left"/>
              <w:rPr>
                <w:rFonts w:ascii="仿宋" w:eastAsia="仿宋" w:hAnsi="仿宋" w:cs="仿宋"/>
                <w:sz w:val="28"/>
                <w:szCs w:val="28"/>
              </w:rPr>
            </w:pPr>
          </w:p>
          <w:p w:rsidR="00BA694E" w:rsidRDefault="00BA694E">
            <w:pPr>
              <w:widowControl/>
              <w:ind w:firstLineChars="150" w:firstLine="420"/>
              <w:jc w:val="left"/>
              <w:rPr>
                <w:rFonts w:ascii="仿宋" w:eastAsia="仿宋" w:hAnsi="仿宋" w:cs="仿宋"/>
                <w:sz w:val="28"/>
                <w:szCs w:val="28"/>
              </w:rPr>
            </w:pPr>
          </w:p>
          <w:p w:rsidR="00BA694E" w:rsidRDefault="00BA694E">
            <w:pPr>
              <w:widowControl/>
              <w:ind w:firstLineChars="150" w:firstLine="420"/>
              <w:jc w:val="left"/>
              <w:rPr>
                <w:rFonts w:ascii="仿宋" w:eastAsia="仿宋" w:hAnsi="仿宋" w:cs="仿宋"/>
                <w:sz w:val="28"/>
                <w:szCs w:val="28"/>
              </w:rPr>
            </w:pPr>
          </w:p>
          <w:p w:rsidR="00BA694E" w:rsidRDefault="00BA694E">
            <w:pPr>
              <w:widowControl/>
              <w:ind w:firstLineChars="150" w:firstLine="420"/>
              <w:jc w:val="left"/>
              <w:rPr>
                <w:rFonts w:ascii="仿宋" w:eastAsia="仿宋" w:hAnsi="仿宋" w:cs="仿宋"/>
                <w:sz w:val="28"/>
                <w:szCs w:val="28"/>
              </w:rPr>
            </w:pPr>
          </w:p>
          <w:p w:rsidR="00BA694E" w:rsidRDefault="00BA694E">
            <w:pPr>
              <w:widowControl/>
              <w:ind w:firstLineChars="150" w:firstLine="420"/>
              <w:jc w:val="left"/>
              <w:rPr>
                <w:rFonts w:ascii="仿宋" w:eastAsia="仿宋" w:hAnsi="仿宋" w:cs="仿宋"/>
                <w:sz w:val="28"/>
                <w:szCs w:val="28"/>
              </w:rPr>
            </w:pPr>
          </w:p>
          <w:p w:rsidR="00BA694E" w:rsidRDefault="00BA694E">
            <w:pPr>
              <w:widowControl/>
              <w:ind w:firstLineChars="150" w:firstLine="420"/>
              <w:jc w:val="left"/>
              <w:rPr>
                <w:rFonts w:ascii="仿宋" w:eastAsia="仿宋" w:hAnsi="仿宋" w:cs="仿宋"/>
                <w:sz w:val="28"/>
                <w:szCs w:val="28"/>
              </w:rPr>
            </w:pPr>
          </w:p>
        </w:tc>
      </w:tr>
      <w:tr w:rsidR="00BA694E">
        <w:trPr>
          <w:trHeight w:val="4705"/>
        </w:trPr>
        <w:tc>
          <w:tcPr>
            <w:tcW w:w="10490" w:type="dxa"/>
            <w:tcBorders>
              <w:tl2br w:val="nil"/>
              <w:tr2bl w:val="nil"/>
            </w:tcBorders>
            <w:shd w:val="clear" w:color="auto" w:fill="auto"/>
            <w:noWrap/>
          </w:tcPr>
          <w:p w:rsidR="00BA694E" w:rsidRDefault="004B51CF">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教材分析：</w:t>
            </w: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75494B" w:rsidRPr="0074188F" w:rsidRDefault="0075494B" w:rsidP="0075494B">
            <w:pPr>
              <w:spacing w:line="420" w:lineRule="exact"/>
              <w:ind w:firstLineChars="200" w:firstLine="600"/>
              <w:rPr>
                <w:sz w:val="30"/>
                <w:szCs w:val="30"/>
              </w:rPr>
            </w:pPr>
            <w:r w:rsidRPr="0074188F">
              <w:rPr>
                <w:rFonts w:ascii="Microsoft Yahei" w:hAnsi="Microsoft Yahei" w:hint="eastAsia"/>
                <w:color w:val="222222"/>
                <w:sz w:val="30"/>
                <w:szCs w:val="30"/>
                <w:shd w:val="clear" w:color="auto" w:fill="FFFFFF"/>
              </w:rPr>
              <w:t>中职</w:t>
            </w:r>
            <w:r w:rsidRPr="0074188F">
              <w:rPr>
                <w:rFonts w:ascii="Microsoft Yahei" w:hAnsi="Microsoft Yahei"/>
                <w:color w:val="222222"/>
                <w:sz w:val="30"/>
                <w:szCs w:val="30"/>
                <w:shd w:val="clear" w:color="auto" w:fill="FFFFFF"/>
              </w:rPr>
              <w:t>音乐教学的目标是要学以致用，在艺术表演专业引入流行声乐教学则是以文化娱乐业市场的需求为基础，目的是为培养出掌握声乐技能、同时具备歌唱才能舞台表演才能</w:t>
            </w:r>
            <w:r w:rsidRPr="0074188F">
              <w:rPr>
                <w:rFonts w:ascii="Microsoft Yahei" w:hAnsi="Microsoft Yahei" w:hint="eastAsia"/>
                <w:color w:val="222222"/>
                <w:sz w:val="30"/>
                <w:szCs w:val="30"/>
                <w:shd w:val="clear" w:color="auto" w:fill="FFFFFF"/>
              </w:rPr>
              <w:t>和幼儿园教学</w:t>
            </w:r>
            <w:r w:rsidRPr="0074188F">
              <w:rPr>
                <w:rFonts w:ascii="Microsoft Yahei" w:hAnsi="Microsoft Yahei"/>
                <w:color w:val="222222"/>
                <w:sz w:val="30"/>
                <w:szCs w:val="30"/>
                <w:shd w:val="clear" w:color="auto" w:fill="FFFFFF"/>
              </w:rPr>
              <w:t>的实用型音乐人才。因此，声乐也不单指一门技术，而是对</w:t>
            </w:r>
            <w:r w:rsidRPr="0074188F">
              <w:rPr>
                <w:rFonts w:ascii="Microsoft Yahei" w:hAnsi="Microsoft Yahei" w:hint="eastAsia"/>
                <w:color w:val="222222"/>
                <w:sz w:val="30"/>
                <w:szCs w:val="30"/>
                <w:shd w:val="clear" w:color="auto" w:fill="FFFFFF"/>
              </w:rPr>
              <w:t>声乐</w:t>
            </w:r>
            <w:r w:rsidRPr="0074188F">
              <w:rPr>
                <w:rFonts w:ascii="Microsoft Yahei" w:hAnsi="Microsoft Yahei"/>
                <w:color w:val="222222"/>
                <w:sz w:val="30"/>
                <w:szCs w:val="30"/>
                <w:shd w:val="clear" w:color="auto" w:fill="FFFFFF"/>
              </w:rPr>
              <w:t>文化的综合表述。同时，在培养人才方面也注重职业中专学生个性的发展。</w:t>
            </w:r>
          </w:p>
          <w:p w:rsidR="0075494B" w:rsidRPr="0074188F" w:rsidRDefault="0075494B" w:rsidP="0075494B">
            <w:pPr>
              <w:spacing w:line="420" w:lineRule="exact"/>
              <w:ind w:firstLineChars="200" w:firstLine="640"/>
              <w:rPr>
                <w:sz w:val="32"/>
                <w:szCs w:val="32"/>
              </w:rPr>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tc>
      </w:tr>
      <w:tr w:rsidR="00BA694E">
        <w:trPr>
          <w:trHeight w:val="4705"/>
        </w:trPr>
        <w:tc>
          <w:tcPr>
            <w:tcW w:w="10490" w:type="dxa"/>
            <w:tcBorders>
              <w:tl2br w:val="nil"/>
              <w:tr2bl w:val="nil"/>
            </w:tcBorders>
            <w:shd w:val="clear" w:color="auto" w:fill="auto"/>
            <w:noWrap/>
          </w:tcPr>
          <w:p w:rsidR="00BA694E" w:rsidRDefault="004B51CF">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教学重点难点：</w:t>
            </w: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75494B" w:rsidRDefault="0075494B" w:rsidP="0075494B">
            <w:pPr>
              <w:ind w:firstLineChars="200" w:firstLine="643"/>
              <w:rPr>
                <w:rFonts w:ascii="宋体" w:eastAsia="宋体" w:hAnsi="宋体" w:cs="宋体"/>
                <w:b/>
                <w:sz w:val="32"/>
                <w:szCs w:val="32"/>
              </w:rPr>
            </w:pPr>
            <w:r>
              <w:rPr>
                <w:rFonts w:ascii="宋体" w:eastAsia="宋体" w:hAnsi="宋体" w:cs="宋体" w:hint="eastAsia"/>
                <w:b/>
                <w:sz w:val="32"/>
                <w:szCs w:val="32"/>
              </w:rPr>
              <w:t>1.注意激发和培养学生歌唱兴趣。</w:t>
            </w:r>
          </w:p>
          <w:p w:rsidR="0075494B" w:rsidRDefault="0075494B" w:rsidP="0075494B">
            <w:pPr>
              <w:ind w:firstLineChars="200" w:firstLine="643"/>
              <w:rPr>
                <w:rFonts w:ascii="宋体" w:eastAsia="宋体" w:hAnsi="宋体" w:cs="宋体"/>
                <w:b/>
                <w:sz w:val="32"/>
                <w:szCs w:val="32"/>
              </w:rPr>
            </w:pPr>
            <w:r>
              <w:rPr>
                <w:rFonts w:ascii="宋体" w:eastAsia="宋体" w:hAnsi="宋体" w:cs="宋体" w:hint="eastAsia"/>
                <w:b/>
                <w:sz w:val="32"/>
                <w:szCs w:val="32"/>
              </w:rPr>
              <w:t>2.培养学生唱歌习惯，提高演唱能力，学会自主练习、天天歌唱。</w:t>
            </w:r>
          </w:p>
          <w:p w:rsidR="0075494B" w:rsidRDefault="0075494B" w:rsidP="0075494B">
            <w:pPr>
              <w:spacing w:line="420" w:lineRule="exact"/>
              <w:ind w:firstLineChars="200" w:firstLine="643"/>
            </w:pPr>
            <w:r>
              <w:rPr>
                <w:rFonts w:ascii="宋体" w:eastAsia="宋体" w:hAnsi="宋体" w:cs="宋体" w:hint="eastAsia"/>
                <w:b/>
                <w:sz w:val="32"/>
                <w:szCs w:val="32"/>
              </w:rPr>
              <w:t>3.学会科学合理利用时间，真正学以致用，多练习，多训练。</w:t>
            </w:r>
          </w:p>
          <w:p w:rsidR="0075494B" w:rsidRDefault="0075494B" w:rsidP="0075494B">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p w:rsidR="00BA694E" w:rsidRDefault="00BA694E">
            <w:pPr>
              <w:spacing w:line="420" w:lineRule="exact"/>
              <w:ind w:firstLineChars="200" w:firstLine="420"/>
            </w:pPr>
          </w:p>
        </w:tc>
      </w:tr>
      <w:tr w:rsidR="00BA694E">
        <w:trPr>
          <w:trHeight w:val="4705"/>
        </w:trPr>
        <w:tc>
          <w:tcPr>
            <w:tcW w:w="10490" w:type="dxa"/>
            <w:tcBorders>
              <w:tl2br w:val="nil"/>
              <w:tr2bl w:val="nil"/>
            </w:tcBorders>
            <w:shd w:val="clear" w:color="auto" w:fill="auto"/>
            <w:noWrap/>
          </w:tcPr>
          <w:p w:rsidR="00BA694E" w:rsidRDefault="004B51CF">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教学方法及采取措施：</w:t>
            </w:r>
          </w:p>
          <w:p w:rsidR="00B01B0D" w:rsidRDefault="00B01B0D" w:rsidP="00B01B0D">
            <w:pPr>
              <w:spacing w:line="420" w:lineRule="exact"/>
              <w:ind w:firstLineChars="200" w:firstLine="643"/>
              <w:rPr>
                <w:rFonts w:ascii="宋体" w:eastAsia="宋体" w:hAnsi="宋体" w:cs="宋体"/>
                <w:b/>
                <w:sz w:val="32"/>
                <w:szCs w:val="32"/>
              </w:rPr>
            </w:pPr>
            <w:r>
              <w:rPr>
                <w:rFonts w:ascii="宋体" w:eastAsia="宋体" w:hAnsi="宋体" w:cs="宋体" w:hint="eastAsia"/>
                <w:b/>
                <w:sz w:val="32"/>
                <w:szCs w:val="32"/>
              </w:rPr>
              <w:t xml:space="preserve">1.教学中积极采用唱练结合、参加活动交流等方法 </w:t>
            </w:r>
          </w:p>
          <w:p w:rsidR="00B01B0D" w:rsidRDefault="00B01B0D" w:rsidP="00B01B0D">
            <w:pPr>
              <w:spacing w:line="420" w:lineRule="exact"/>
              <w:ind w:firstLineChars="200" w:firstLine="643"/>
              <w:rPr>
                <w:rFonts w:ascii="宋体" w:eastAsia="宋体" w:hAnsi="宋体" w:cs="宋体"/>
                <w:b/>
                <w:sz w:val="32"/>
                <w:szCs w:val="32"/>
              </w:rPr>
            </w:pPr>
            <w:r>
              <w:rPr>
                <w:rFonts w:ascii="宋体" w:eastAsia="宋体" w:hAnsi="宋体" w:cs="宋体" w:hint="eastAsia"/>
                <w:b/>
                <w:sz w:val="32"/>
                <w:szCs w:val="32"/>
              </w:rPr>
              <w:t xml:space="preserve">2.以教为主，导学为主体，积极提倡学生学习兴趣。 </w:t>
            </w:r>
          </w:p>
          <w:p w:rsidR="00BA694E" w:rsidRDefault="00B01B0D" w:rsidP="00B01B0D">
            <w:pPr>
              <w:spacing w:line="420" w:lineRule="exact"/>
              <w:ind w:firstLineChars="200" w:firstLine="643"/>
            </w:pPr>
            <w:r>
              <w:rPr>
                <w:rFonts w:ascii="宋体" w:eastAsia="宋体" w:hAnsi="宋体" w:cs="宋体" w:hint="eastAsia"/>
                <w:b/>
                <w:sz w:val="32"/>
                <w:szCs w:val="32"/>
              </w:rPr>
              <w:t>3.严格要求学生按时完成作业，及时会课讲评，面向全体学生加强辅导，特别是对差生的转化，使学生声乐成绩得到全面提高。</w:t>
            </w:r>
          </w:p>
        </w:tc>
      </w:tr>
    </w:tbl>
    <w:p w:rsidR="00BA694E" w:rsidRDefault="00BA694E"/>
    <w:tbl>
      <w:tblPr>
        <w:tblW w:w="10485" w:type="dxa"/>
        <w:tblLook w:val="04A0"/>
      </w:tblPr>
      <w:tblGrid>
        <w:gridCol w:w="10485"/>
      </w:tblGrid>
      <w:tr w:rsidR="00BA694E">
        <w:trPr>
          <w:trHeight w:val="540"/>
        </w:trPr>
        <w:tc>
          <w:tcPr>
            <w:tcW w:w="10485" w:type="dxa"/>
            <w:tcBorders>
              <w:top w:val="nil"/>
              <w:left w:val="nil"/>
              <w:bottom w:val="nil"/>
              <w:right w:val="nil"/>
            </w:tcBorders>
            <w:shd w:val="clear" w:color="auto" w:fill="auto"/>
            <w:noWrap/>
          </w:tcPr>
          <w:p w:rsidR="00BA694E" w:rsidRDefault="004B51CF">
            <w:pPr>
              <w:widowControl/>
              <w:jc w:val="left"/>
              <w:rPr>
                <w:rFonts w:ascii="宋体" w:eastAsia="宋体" w:hAnsi="宋体" w:cs="宋体"/>
                <w:b/>
                <w:bCs/>
                <w:kern w:val="0"/>
                <w:sz w:val="32"/>
                <w:szCs w:val="32"/>
              </w:rPr>
            </w:pPr>
            <w:r>
              <w:rPr>
                <w:rFonts w:ascii="宋体" w:eastAsia="宋体" w:hAnsi="宋体" w:cs="宋体" w:hint="eastAsia"/>
                <w:b/>
                <w:bCs/>
                <w:kern w:val="0"/>
                <w:sz w:val="32"/>
                <w:szCs w:val="32"/>
              </w:rPr>
              <w:t>附：学</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期</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授</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课</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计</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划</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表</w:t>
            </w:r>
          </w:p>
        </w:tc>
      </w:tr>
    </w:tbl>
    <w:p w:rsidR="00BA694E" w:rsidRDefault="00BA694E">
      <w:pPr>
        <w:rPr>
          <w:b/>
          <w:sz w:val="44"/>
        </w:rPr>
      </w:pPr>
    </w:p>
    <w:p w:rsidR="00BA694E" w:rsidRDefault="004B51CF">
      <w:pPr>
        <w:jc w:val="center"/>
        <w:rPr>
          <w:b/>
          <w:sz w:val="44"/>
        </w:rPr>
      </w:pPr>
      <w:r>
        <w:rPr>
          <w:rFonts w:hint="eastAsia"/>
          <w:b/>
          <w:sz w:val="44"/>
        </w:rPr>
        <w:t>学</w:t>
      </w:r>
      <w:r>
        <w:rPr>
          <w:b/>
          <w:sz w:val="44"/>
        </w:rPr>
        <w:t xml:space="preserve"> </w:t>
      </w:r>
      <w:r>
        <w:rPr>
          <w:b/>
          <w:sz w:val="44"/>
        </w:rPr>
        <w:t>期</w:t>
      </w:r>
      <w:r>
        <w:rPr>
          <w:b/>
          <w:sz w:val="44"/>
        </w:rPr>
        <w:t xml:space="preserve"> </w:t>
      </w:r>
      <w:r>
        <w:rPr>
          <w:b/>
          <w:sz w:val="44"/>
        </w:rPr>
        <w:t>授</w:t>
      </w:r>
      <w:r>
        <w:rPr>
          <w:b/>
          <w:sz w:val="44"/>
        </w:rPr>
        <w:t xml:space="preserve"> </w:t>
      </w:r>
      <w:r>
        <w:rPr>
          <w:b/>
          <w:sz w:val="44"/>
        </w:rPr>
        <w:t>课</w:t>
      </w:r>
      <w:r>
        <w:rPr>
          <w:b/>
          <w:sz w:val="44"/>
        </w:rPr>
        <w:t xml:space="preserve"> </w:t>
      </w:r>
      <w:r>
        <w:rPr>
          <w:b/>
          <w:sz w:val="44"/>
        </w:rPr>
        <w:t>计</w:t>
      </w:r>
      <w:r>
        <w:rPr>
          <w:b/>
          <w:sz w:val="44"/>
        </w:rPr>
        <w:t xml:space="preserve"> </w:t>
      </w:r>
      <w:r>
        <w:rPr>
          <w:b/>
          <w:sz w:val="44"/>
        </w:rPr>
        <w:t>划</w:t>
      </w:r>
      <w:r>
        <w:rPr>
          <w:b/>
          <w:sz w:val="44"/>
        </w:rPr>
        <w:t xml:space="preserve"> </w:t>
      </w:r>
      <w:r>
        <w:rPr>
          <w:b/>
          <w:sz w:val="44"/>
        </w:rPr>
        <w:t>表</w:t>
      </w:r>
    </w:p>
    <w:p w:rsidR="00BA694E" w:rsidRDefault="00BA694E"/>
    <w:tbl>
      <w:tblPr>
        <w:tblW w:w="10682" w:type="dxa"/>
        <w:tblLayout w:type="fixed"/>
        <w:tblLook w:val="04A0"/>
      </w:tblPr>
      <w:tblGrid>
        <w:gridCol w:w="833"/>
        <w:gridCol w:w="2056"/>
        <w:gridCol w:w="4189"/>
        <w:gridCol w:w="2453"/>
        <w:gridCol w:w="595"/>
        <w:gridCol w:w="556"/>
      </w:tblGrid>
      <w:tr w:rsidR="00BA694E">
        <w:trPr>
          <w:trHeight w:val="801"/>
        </w:trPr>
        <w:tc>
          <w:tcPr>
            <w:tcW w:w="833" w:type="dxa"/>
            <w:tcBorders>
              <w:top w:val="single" w:sz="8" w:space="0" w:color="auto"/>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周次</w:t>
            </w:r>
          </w:p>
        </w:tc>
        <w:tc>
          <w:tcPr>
            <w:tcW w:w="2056" w:type="dxa"/>
            <w:tcBorders>
              <w:top w:val="single" w:sz="8" w:space="0" w:color="auto"/>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时间</w:t>
            </w:r>
          </w:p>
        </w:tc>
        <w:tc>
          <w:tcPr>
            <w:tcW w:w="4189" w:type="dxa"/>
            <w:tcBorders>
              <w:top w:val="single" w:sz="8" w:space="0" w:color="auto"/>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授课章节及内容提要</w:t>
            </w:r>
          </w:p>
        </w:tc>
        <w:tc>
          <w:tcPr>
            <w:tcW w:w="2453" w:type="dxa"/>
            <w:tcBorders>
              <w:top w:val="single" w:sz="8" w:space="0" w:color="auto"/>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重点和难点</w:t>
            </w:r>
          </w:p>
        </w:tc>
        <w:tc>
          <w:tcPr>
            <w:tcW w:w="595" w:type="dxa"/>
            <w:tcBorders>
              <w:top w:val="single" w:sz="8" w:space="0" w:color="auto"/>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课时</w:t>
            </w:r>
          </w:p>
        </w:tc>
        <w:tc>
          <w:tcPr>
            <w:tcW w:w="556" w:type="dxa"/>
            <w:tcBorders>
              <w:top w:val="single" w:sz="8" w:space="0" w:color="auto"/>
              <w:left w:val="nil"/>
              <w:bottom w:val="single" w:sz="4" w:space="0" w:color="auto"/>
              <w:right w:val="single" w:sz="8"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备注</w:t>
            </w: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2</w:t>
            </w:r>
            <w:r>
              <w:rPr>
                <w:rFonts w:ascii="宋体" w:eastAsia="宋体" w:hAnsi="宋体" w:cs="宋体" w:hint="eastAsia"/>
                <w:b/>
                <w:bCs/>
                <w:kern w:val="0"/>
                <w:sz w:val="28"/>
                <w:szCs w:val="28"/>
              </w:rPr>
              <w:t>.</w:t>
            </w:r>
            <w:r>
              <w:rPr>
                <w:rFonts w:ascii="宋体" w:eastAsia="宋体" w:hAnsi="宋体" w:cs="宋体" w:hint="eastAsia"/>
                <w:b/>
                <w:bCs/>
                <w:kern w:val="0"/>
                <w:sz w:val="28"/>
                <w:szCs w:val="28"/>
              </w:rPr>
              <w:t>26</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03</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475997">
            <w:pPr>
              <w:widowControl/>
              <w:jc w:val="left"/>
              <w:rPr>
                <w:rFonts w:ascii="宋体" w:eastAsia="宋体" w:hAnsi="宋体" w:cs="宋体"/>
                <w:kern w:val="0"/>
                <w:sz w:val="24"/>
                <w:szCs w:val="24"/>
              </w:rPr>
            </w:pPr>
            <w:r>
              <w:rPr>
                <w:rFonts w:ascii="宋体" w:eastAsia="宋体" w:hAnsi="宋体" w:cs="宋体" w:hint="eastAsia"/>
                <w:kern w:val="0"/>
                <w:sz w:val="24"/>
                <w:szCs w:val="24"/>
              </w:rPr>
              <w:t>综合训练、强化训练所选独唱歌曲</w:t>
            </w:r>
          </w:p>
        </w:tc>
        <w:tc>
          <w:tcPr>
            <w:tcW w:w="2453" w:type="dxa"/>
            <w:tcBorders>
              <w:top w:val="nil"/>
              <w:left w:val="nil"/>
              <w:bottom w:val="single" w:sz="4" w:space="0" w:color="auto"/>
              <w:right w:val="single" w:sz="4" w:space="0" w:color="auto"/>
            </w:tcBorders>
            <w:shd w:val="clear" w:color="auto" w:fill="auto"/>
            <w:noWrap/>
            <w:vAlign w:val="bottom"/>
          </w:tcPr>
          <w:p w:rsidR="00BA694E" w:rsidRDefault="00475997">
            <w:pPr>
              <w:widowControl/>
              <w:jc w:val="left"/>
              <w:rPr>
                <w:rFonts w:ascii="宋体" w:eastAsia="宋体" w:hAnsi="宋体" w:cs="宋体"/>
                <w:kern w:val="0"/>
                <w:sz w:val="24"/>
                <w:szCs w:val="24"/>
              </w:rPr>
            </w:pPr>
            <w:r>
              <w:rPr>
                <w:rFonts w:ascii="宋体" w:eastAsia="宋体" w:hAnsi="宋体" w:cs="宋体" w:hint="eastAsia"/>
                <w:kern w:val="0"/>
                <w:sz w:val="24"/>
                <w:szCs w:val="24"/>
              </w:rPr>
              <w:t>音准、节奏、表现力</w:t>
            </w:r>
          </w:p>
        </w:tc>
        <w:tc>
          <w:tcPr>
            <w:tcW w:w="595" w:type="dxa"/>
            <w:tcBorders>
              <w:top w:val="nil"/>
              <w:left w:val="nil"/>
              <w:bottom w:val="single" w:sz="4" w:space="0" w:color="auto"/>
              <w:right w:val="single" w:sz="4" w:space="0" w:color="auto"/>
            </w:tcBorders>
            <w:shd w:val="clear" w:color="auto" w:fill="auto"/>
            <w:noWrap/>
            <w:vAlign w:val="center"/>
          </w:tcPr>
          <w:p w:rsidR="00BA694E" w:rsidRDefault="00475997">
            <w:pPr>
              <w:widowControl/>
              <w:jc w:val="center"/>
              <w:rPr>
                <w:rFonts w:ascii="宋体" w:eastAsia="宋体" w:hAnsi="宋体" w:cs="宋体"/>
                <w:kern w:val="0"/>
                <w:sz w:val="32"/>
                <w:szCs w:val="32"/>
              </w:rPr>
            </w:pPr>
            <w:r>
              <w:rPr>
                <w:rFonts w:ascii="宋体" w:eastAsia="宋体" w:hAnsi="宋体" w:cs="宋体" w:hint="eastAsia"/>
                <w:kern w:val="0"/>
                <w:sz w:val="32"/>
                <w:szCs w:val="32"/>
              </w:rPr>
              <w:t>2</w:t>
            </w:r>
          </w:p>
        </w:tc>
        <w:tc>
          <w:tcPr>
            <w:tcW w:w="556" w:type="dxa"/>
            <w:tcBorders>
              <w:top w:val="nil"/>
              <w:left w:val="nil"/>
              <w:bottom w:val="single" w:sz="4" w:space="0" w:color="auto"/>
              <w:right w:val="single" w:sz="8" w:space="0" w:color="auto"/>
            </w:tcBorders>
            <w:shd w:val="clear" w:color="auto" w:fill="auto"/>
            <w:vAlign w:val="center"/>
          </w:tcPr>
          <w:p w:rsidR="00BA694E" w:rsidRDefault="00BA694E">
            <w:pPr>
              <w:widowControl/>
              <w:jc w:val="left"/>
              <w:rPr>
                <w:rFonts w:ascii="楷体_GB2312" w:eastAsia="楷体_GB2312" w:hAnsi="宋体" w:cs="宋体"/>
                <w:kern w:val="0"/>
                <w:sz w:val="18"/>
                <w:szCs w:val="18"/>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3.04</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10</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475997">
            <w:pPr>
              <w:widowControl/>
              <w:jc w:val="left"/>
              <w:rPr>
                <w:rFonts w:ascii="宋体" w:eastAsia="宋体" w:hAnsi="宋体" w:cs="宋体"/>
                <w:kern w:val="0"/>
                <w:sz w:val="24"/>
                <w:szCs w:val="24"/>
              </w:rPr>
            </w:pPr>
            <w:r>
              <w:rPr>
                <w:rFonts w:ascii="宋体" w:eastAsia="宋体" w:hAnsi="宋体" w:cs="宋体" w:hint="eastAsia"/>
                <w:kern w:val="0"/>
                <w:sz w:val="24"/>
                <w:szCs w:val="24"/>
              </w:rPr>
              <w:t>强化训练所选独唱歌曲</w:t>
            </w:r>
          </w:p>
        </w:tc>
        <w:tc>
          <w:tcPr>
            <w:tcW w:w="2453" w:type="dxa"/>
            <w:tcBorders>
              <w:top w:val="nil"/>
              <w:left w:val="nil"/>
              <w:bottom w:val="single" w:sz="4" w:space="0" w:color="auto"/>
              <w:right w:val="single" w:sz="4" w:space="0" w:color="auto"/>
            </w:tcBorders>
            <w:shd w:val="clear" w:color="auto" w:fill="auto"/>
            <w:noWrap/>
            <w:vAlign w:val="bottom"/>
          </w:tcPr>
          <w:p w:rsidR="00BA694E" w:rsidRDefault="00475997">
            <w:pPr>
              <w:widowControl/>
              <w:jc w:val="left"/>
              <w:rPr>
                <w:rFonts w:ascii="宋体" w:eastAsia="宋体" w:hAnsi="宋体" w:cs="宋体"/>
                <w:kern w:val="0"/>
                <w:sz w:val="24"/>
                <w:szCs w:val="24"/>
              </w:rPr>
            </w:pPr>
            <w:r>
              <w:rPr>
                <w:rFonts w:ascii="宋体" w:eastAsia="宋体" w:hAnsi="宋体" w:cs="宋体" w:hint="eastAsia"/>
                <w:kern w:val="0"/>
                <w:sz w:val="24"/>
                <w:szCs w:val="24"/>
              </w:rPr>
              <w:t>音准节奏表现力</w:t>
            </w:r>
          </w:p>
        </w:tc>
        <w:tc>
          <w:tcPr>
            <w:tcW w:w="595" w:type="dxa"/>
            <w:tcBorders>
              <w:top w:val="nil"/>
              <w:left w:val="nil"/>
              <w:bottom w:val="single" w:sz="4" w:space="0" w:color="auto"/>
              <w:right w:val="single" w:sz="4" w:space="0" w:color="auto"/>
            </w:tcBorders>
            <w:shd w:val="clear" w:color="auto" w:fill="auto"/>
            <w:noWrap/>
            <w:vAlign w:val="bottom"/>
          </w:tcPr>
          <w:p w:rsidR="00BA694E" w:rsidRDefault="00475997">
            <w:pPr>
              <w:widowControl/>
              <w:jc w:val="left"/>
              <w:rPr>
                <w:rFonts w:ascii="宋体" w:eastAsia="宋体" w:hAnsi="宋体" w:cs="宋体"/>
                <w:kern w:val="0"/>
                <w:sz w:val="24"/>
                <w:szCs w:val="24"/>
              </w:rPr>
            </w:pPr>
            <w:r>
              <w:rPr>
                <w:rFonts w:ascii="宋体" w:eastAsia="宋体" w:hAnsi="宋体" w:cs="宋体" w:hint="eastAsia"/>
                <w:kern w:val="0"/>
                <w:sz w:val="24"/>
                <w:szCs w:val="24"/>
              </w:rPr>
              <w:t>2</w:t>
            </w: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3</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11</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17</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4B51CF">
            <w:pPr>
              <w:widowControl/>
              <w:jc w:val="left"/>
              <w:rPr>
                <w:rFonts w:ascii="宋体" w:eastAsia="宋体" w:hAnsi="宋体" w:cs="宋体"/>
                <w:kern w:val="0"/>
                <w:sz w:val="24"/>
                <w:szCs w:val="24"/>
              </w:rPr>
            </w:pPr>
            <w:r>
              <w:rPr>
                <w:rFonts w:ascii="宋体" w:eastAsia="宋体" w:hAnsi="宋体" w:cs="宋体" w:hint="eastAsia"/>
                <w:kern w:val="0"/>
                <w:sz w:val="24"/>
                <w:szCs w:val="24"/>
              </w:rPr>
              <w:t>技能考试曲目</w:t>
            </w:r>
          </w:p>
        </w:tc>
        <w:tc>
          <w:tcPr>
            <w:tcW w:w="2453" w:type="dxa"/>
            <w:tcBorders>
              <w:top w:val="nil"/>
              <w:left w:val="nil"/>
              <w:bottom w:val="single" w:sz="4" w:space="0" w:color="auto"/>
              <w:right w:val="single" w:sz="4" w:space="0" w:color="auto"/>
            </w:tcBorders>
            <w:shd w:val="clear" w:color="auto" w:fill="auto"/>
            <w:noWrap/>
            <w:vAlign w:val="bottom"/>
          </w:tcPr>
          <w:p w:rsidR="00BA694E" w:rsidRDefault="004B51CF">
            <w:pPr>
              <w:widowControl/>
              <w:jc w:val="left"/>
              <w:rPr>
                <w:rFonts w:ascii="宋体" w:eastAsia="宋体" w:hAnsi="宋体" w:cs="宋体"/>
                <w:kern w:val="0"/>
                <w:sz w:val="24"/>
                <w:szCs w:val="24"/>
              </w:rPr>
            </w:pPr>
            <w:r>
              <w:rPr>
                <w:rFonts w:ascii="宋体" w:eastAsia="宋体" w:hAnsi="宋体" w:cs="宋体" w:hint="eastAsia"/>
                <w:kern w:val="0"/>
                <w:sz w:val="24"/>
                <w:szCs w:val="24"/>
              </w:rPr>
              <w:t>音准节奏表现力</w:t>
            </w:r>
          </w:p>
        </w:tc>
        <w:tc>
          <w:tcPr>
            <w:tcW w:w="595" w:type="dxa"/>
            <w:tcBorders>
              <w:top w:val="nil"/>
              <w:left w:val="nil"/>
              <w:bottom w:val="single" w:sz="4" w:space="0" w:color="auto"/>
              <w:right w:val="single" w:sz="4" w:space="0" w:color="auto"/>
            </w:tcBorders>
            <w:shd w:val="clear" w:color="auto" w:fill="auto"/>
            <w:noWrap/>
            <w:vAlign w:val="bottom"/>
          </w:tcPr>
          <w:p w:rsidR="00BA694E" w:rsidRDefault="004B51CF">
            <w:pPr>
              <w:widowControl/>
              <w:jc w:val="left"/>
              <w:rPr>
                <w:rFonts w:ascii="宋体" w:eastAsia="宋体" w:hAnsi="宋体" w:cs="宋体"/>
                <w:kern w:val="0"/>
                <w:sz w:val="24"/>
                <w:szCs w:val="24"/>
              </w:rPr>
            </w:pPr>
            <w:r>
              <w:rPr>
                <w:rFonts w:ascii="宋体" w:eastAsia="宋体" w:hAnsi="宋体" w:cs="宋体" w:hint="eastAsia"/>
                <w:kern w:val="0"/>
                <w:sz w:val="24"/>
                <w:szCs w:val="24"/>
              </w:rPr>
              <w:t>2</w:t>
            </w: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4</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18</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24</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5</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3.25</w:t>
            </w:r>
            <w:r>
              <w:rPr>
                <w:rFonts w:ascii="宋体" w:eastAsia="宋体" w:hAnsi="宋体" w:cs="宋体" w:hint="eastAsia"/>
                <w:b/>
                <w:bCs/>
                <w:kern w:val="0"/>
                <w:sz w:val="28"/>
                <w:szCs w:val="28"/>
              </w:rPr>
              <w:t>--</w:t>
            </w:r>
            <w:r>
              <w:rPr>
                <w:rFonts w:ascii="宋体" w:eastAsia="宋体" w:hAnsi="宋体" w:cs="宋体" w:hint="eastAsia"/>
                <w:b/>
                <w:bCs/>
                <w:kern w:val="0"/>
                <w:sz w:val="28"/>
                <w:szCs w:val="28"/>
              </w:rPr>
              <w:t>3.31</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6</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4.01</w:t>
            </w:r>
            <w:r>
              <w:rPr>
                <w:rFonts w:ascii="宋体" w:eastAsia="宋体" w:hAnsi="宋体" w:cs="宋体" w:hint="eastAsia"/>
                <w:b/>
                <w:bCs/>
                <w:kern w:val="0"/>
                <w:sz w:val="28"/>
                <w:szCs w:val="28"/>
              </w:rPr>
              <w:t>--</w:t>
            </w:r>
            <w:r>
              <w:rPr>
                <w:rFonts w:ascii="宋体" w:eastAsia="宋体" w:hAnsi="宋体" w:cs="宋体" w:hint="eastAsia"/>
                <w:b/>
                <w:bCs/>
                <w:kern w:val="0"/>
                <w:sz w:val="28"/>
                <w:szCs w:val="28"/>
              </w:rPr>
              <w:t>4.07</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7</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4.08</w:t>
            </w:r>
            <w:r>
              <w:rPr>
                <w:rFonts w:ascii="宋体" w:eastAsia="宋体" w:hAnsi="宋体" w:cs="宋体" w:hint="eastAsia"/>
                <w:b/>
                <w:bCs/>
                <w:kern w:val="0"/>
                <w:sz w:val="28"/>
                <w:szCs w:val="28"/>
              </w:rPr>
              <w:t>--</w:t>
            </w: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14</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8</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4.15</w:t>
            </w:r>
            <w:r>
              <w:rPr>
                <w:rFonts w:ascii="宋体" w:eastAsia="宋体" w:hAnsi="宋体" w:cs="宋体" w:hint="eastAsia"/>
                <w:b/>
                <w:bCs/>
                <w:kern w:val="0"/>
                <w:sz w:val="28"/>
                <w:szCs w:val="28"/>
              </w:rPr>
              <w:t>--</w:t>
            </w: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21</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center"/>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9</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22</w:t>
            </w:r>
            <w:r>
              <w:rPr>
                <w:rFonts w:ascii="宋体" w:eastAsia="宋体" w:hAnsi="宋体" w:cs="宋体" w:hint="eastAsia"/>
                <w:b/>
                <w:bCs/>
                <w:kern w:val="0"/>
                <w:sz w:val="28"/>
                <w:szCs w:val="28"/>
              </w:rPr>
              <w:t>--</w:t>
            </w: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28</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10</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4.29</w:t>
            </w:r>
            <w:r>
              <w:rPr>
                <w:rFonts w:ascii="宋体" w:eastAsia="宋体" w:hAnsi="宋体" w:cs="宋体" w:hint="eastAsia"/>
                <w:b/>
                <w:bCs/>
                <w:kern w:val="0"/>
                <w:sz w:val="28"/>
                <w:szCs w:val="28"/>
              </w:rPr>
              <w:t>--</w:t>
            </w:r>
            <w:r>
              <w:rPr>
                <w:rFonts w:ascii="宋体" w:eastAsia="宋体" w:hAnsi="宋体" w:cs="宋体" w:hint="eastAsia"/>
                <w:b/>
                <w:bCs/>
                <w:kern w:val="0"/>
                <w:sz w:val="28"/>
                <w:szCs w:val="28"/>
              </w:rPr>
              <w:t>5.5</w:t>
            </w:r>
          </w:p>
        </w:tc>
        <w:tc>
          <w:tcPr>
            <w:tcW w:w="4189"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楷体_GB2312" w:eastAsia="楷体_GB2312" w:hAnsi="宋体" w:cs="宋体"/>
                <w:kern w:val="0"/>
                <w:sz w:val="24"/>
                <w:szCs w:val="24"/>
              </w:rPr>
            </w:pPr>
          </w:p>
        </w:tc>
        <w:tc>
          <w:tcPr>
            <w:tcW w:w="2453"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楷体_GB2312" w:eastAsia="楷体_GB2312" w:hAnsi="宋体" w:cs="宋体"/>
                <w:kern w:val="0"/>
                <w:sz w:val="24"/>
                <w:szCs w:val="24"/>
              </w:rPr>
            </w:pPr>
          </w:p>
        </w:tc>
        <w:tc>
          <w:tcPr>
            <w:tcW w:w="595"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楷体_GB2312" w:eastAsia="楷体_GB2312"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楷体_GB2312" w:eastAsia="楷体_GB2312"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11</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5.06</w:t>
            </w:r>
            <w:r>
              <w:rPr>
                <w:rFonts w:ascii="宋体" w:eastAsia="宋体" w:hAnsi="宋体" w:cs="宋体" w:hint="eastAsia"/>
                <w:b/>
                <w:bCs/>
                <w:kern w:val="0"/>
                <w:sz w:val="28"/>
                <w:szCs w:val="28"/>
              </w:rPr>
              <w:t>—</w:t>
            </w:r>
            <w:r>
              <w:rPr>
                <w:rFonts w:ascii="宋体" w:eastAsia="宋体" w:hAnsi="宋体" w:cs="宋体" w:hint="eastAsia"/>
                <w:b/>
                <w:bCs/>
                <w:kern w:val="0"/>
                <w:sz w:val="28"/>
                <w:szCs w:val="28"/>
              </w:rPr>
              <w:t>5.12</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center"/>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12</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5.13</w:t>
            </w:r>
            <w:r>
              <w:rPr>
                <w:rFonts w:ascii="宋体" w:eastAsia="宋体" w:hAnsi="宋体" w:cs="宋体" w:hint="eastAsia"/>
                <w:b/>
                <w:bCs/>
                <w:kern w:val="0"/>
                <w:sz w:val="28"/>
                <w:szCs w:val="28"/>
              </w:rPr>
              <w:t>--</w:t>
            </w:r>
            <w:r>
              <w:rPr>
                <w:rFonts w:ascii="宋体" w:eastAsia="宋体" w:hAnsi="宋体" w:cs="宋体" w:hint="eastAsia"/>
                <w:b/>
                <w:bCs/>
                <w:kern w:val="0"/>
                <w:sz w:val="28"/>
                <w:szCs w:val="28"/>
              </w:rPr>
              <w:t>5.19</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tabs>
                <w:tab w:val="left" w:pos="826"/>
              </w:tabs>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13</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5.20</w:t>
            </w:r>
            <w:r>
              <w:rPr>
                <w:rFonts w:ascii="宋体" w:eastAsia="宋体" w:hAnsi="宋体" w:cs="宋体" w:hint="eastAsia"/>
                <w:b/>
                <w:bCs/>
                <w:kern w:val="0"/>
                <w:sz w:val="28"/>
                <w:szCs w:val="28"/>
              </w:rPr>
              <w:t>--</w:t>
            </w:r>
            <w:r>
              <w:rPr>
                <w:rFonts w:ascii="宋体" w:eastAsia="宋体" w:hAnsi="宋体" w:cs="宋体" w:hint="eastAsia"/>
                <w:b/>
                <w:bCs/>
                <w:kern w:val="0"/>
                <w:sz w:val="28"/>
                <w:szCs w:val="28"/>
              </w:rPr>
              <w:t>5.26</w:t>
            </w:r>
          </w:p>
        </w:tc>
        <w:tc>
          <w:tcPr>
            <w:tcW w:w="4189" w:type="dxa"/>
            <w:tcBorders>
              <w:top w:val="nil"/>
              <w:left w:val="nil"/>
              <w:bottom w:val="single" w:sz="4" w:space="0" w:color="auto"/>
              <w:right w:val="single" w:sz="4" w:space="0" w:color="auto"/>
            </w:tcBorders>
            <w:shd w:val="clear" w:color="auto" w:fill="auto"/>
            <w:noWrap/>
            <w:vAlign w:val="bottom"/>
          </w:tcPr>
          <w:p w:rsidR="00BA694E" w:rsidRDefault="00BA694E">
            <w:pPr>
              <w:widowControl/>
              <w:tabs>
                <w:tab w:val="left" w:pos="826"/>
              </w:tabs>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14</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5.27</w:t>
            </w:r>
            <w:r>
              <w:rPr>
                <w:rFonts w:ascii="宋体" w:eastAsia="宋体" w:hAnsi="宋体" w:cs="宋体" w:hint="eastAsia"/>
                <w:b/>
                <w:bCs/>
                <w:kern w:val="0"/>
                <w:sz w:val="28"/>
                <w:szCs w:val="28"/>
              </w:rPr>
              <w:t>--</w:t>
            </w:r>
            <w:r>
              <w:rPr>
                <w:rFonts w:ascii="宋体" w:eastAsia="宋体" w:hAnsi="宋体" w:cs="宋体" w:hint="eastAsia"/>
                <w:b/>
                <w:bCs/>
                <w:kern w:val="0"/>
                <w:sz w:val="28"/>
                <w:szCs w:val="28"/>
              </w:rPr>
              <w:t>6.02</w:t>
            </w:r>
          </w:p>
        </w:tc>
        <w:tc>
          <w:tcPr>
            <w:tcW w:w="4189" w:type="dxa"/>
            <w:tcBorders>
              <w:top w:val="nil"/>
              <w:left w:val="nil"/>
              <w:bottom w:val="single" w:sz="4" w:space="0" w:color="auto"/>
              <w:right w:val="single" w:sz="4" w:space="0" w:color="auto"/>
            </w:tcBorders>
            <w:shd w:val="clear" w:color="auto" w:fill="auto"/>
            <w:noWrap/>
            <w:vAlign w:val="center"/>
          </w:tcPr>
          <w:p w:rsidR="00BA694E" w:rsidRDefault="00BA694E">
            <w:pPr>
              <w:widowControl/>
              <w:jc w:val="left"/>
              <w:rPr>
                <w:rFonts w:ascii="楷体_GB2312" w:eastAsia="楷体_GB2312" w:hAnsi="宋体" w:cs="宋体"/>
                <w:kern w:val="0"/>
                <w:sz w:val="36"/>
                <w:szCs w:val="36"/>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15</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6.03</w:t>
            </w:r>
            <w:r>
              <w:rPr>
                <w:rFonts w:ascii="宋体" w:eastAsia="宋体" w:hAnsi="宋体" w:cs="宋体" w:hint="eastAsia"/>
                <w:b/>
                <w:bCs/>
                <w:kern w:val="0"/>
                <w:sz w:val="28"/>
                <w:szCs w:val="28"/>
              </w:rPr>
              <w:t>--</w:t>
            </w:r>
            <w:r>
              <w:rPr>
                <w:rFonts w:ascii="宋体" w:eastAsia="宋体" w:hAnsi="宋体" w:cs="宋体" w:hint="eastAsia"/>
                <w:b/>
                <w:bCs/>
                <w:kern w:val="0"/>
                <w:sz w:val="28"/>
                <w:szCs w:val="28"/>
              </w:rPr>
              <w:t>6.09</w:t>
            </w:r>
          </w:p>
        </w:tc>
        <w:tc>
          <w:tcPr>
            <w:tcW w:w="4189" w:type="dxa"/>
            <w:tcBorders>
              <w:top w:val="nil"/>
              <w:left w:val="nil"/>
              <w:bottom w:val="single" w:sz="4" w:space="0" w:color="auto"/>
              <w:right w:val="single" w:sz="4" w:space="0" w:color="auto"/>
            </w:tcBorders>
            <w:shd w:val="clear" w:color="auto" w:fill="auto"/>
            <w:noWrap/>
            <w:vAlign w:val="center"/>
          </w:tcPr>
          <w:p w:rsidR="00BA694E" w:rsidRDefault="00BA694E">
            <w:pPr>
              <w:widowControl/>
              <w:jc w:val="left"/>
              <w:rPr>
                <w:rFonts w:ascii="楷体_GB2312" w:eastAsia="楷体_GB2312" w:hAnsi="宋体" w:cs="宋体"/>
                <w:kern w:val="0"/>
                <w:sz w:val="36"/>
                <w:szCs w:val="36"/>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16</w:t>
            </w: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6.10</w:t>
            </w:r>
            <w:r>
              <w:rPr>
                <w:rFonts w:ascii="宋体" w:eastAsia="宋体" w:hAnsi="宋体" w:cs="宋体" w:hint="eastAsia"/>
                <w:b/>
                <w:bCs/>
                <w:kern w:val="0"/>
                <w:sz w:val="28"/>
                <w:szCs w:val="28"/>
              </w:rPr>
              <w:t>--</w:t>
            </w:r>
            <w:r>
              <w:rPr>
                <w:rFonts w:ascii="宋体" w:eastAsia="宋体" w:hAnsi="宋体" w:cs="宋体" w:hint="eastAsia"/>
                <w:b/>
                <w:bCs/>
                <w:kern w:val="0"/>
                <w:sz w:val="28"/>
                <w:szCs w:val="28"/>
              </w:rPr>
              <w:t>6.16</w:t>
            </w:r>
          </w:p>
        </w:tc>
        <w:tc>
          <w:tcPr>
            <w:tcW w:w="4189" w:type="dxa"/>
            <w:tcBorders>
              <w:top w:val="single" w:sz="4" w:space="0" w:color="auto"/>
              <w:left w:val="nil"/>
              <w:bottom w:val="single" w:sz="4" w:space="0" w:color="auto"/>
              <w:right w:val="single" w:sz="4" w:space="0" w:color="auto"/>
            </w:tcBorders>
            <w:shd w:val="clear" w:color="auto" w:fill="auto"/>
            <w:noWrap/>
            <w:vAlign w:val="center"/>
          </w:tcPr>
          <w:p w:rsidR="00BA694E" w:rsidRDefault="00BA694E">
            <w:pPr>
              <w:widowControl/>
              <w:jc w:val="left"/>
              <w:rPr>
                <w:rFonts w:ascii="宋体" w:eastAsia="宋体" w:hAnsi="宋体" w:cs="宋体"/>
                <w:kern w:val="0"/>
                <w:sz w:val="24"/>
                <w:szCs w:val="24"/>
              </w:rPr>
            </w:pPr>
          </w:p>
        </w:tc>
        <w:tc>
          <w:tcPr>
            <w:tcW w:w="2453" w:type="dxa"/>
            <w:tcBorders>
              <w:top w:val="single" w:sz="4" w:space="0" w:color="auto"/>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single" w:sz="4" w:space="0" w:color="auto"/>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single" w:sz="4" w:space="0" w:color="auto"/>
              <w:left w:val="nil"/>
              <w:bottom w:val="single" w:sz="4" w:space="0" w:color="auto"/>
              <w:right w:val="single" w:sz="8"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lastRenderedPageBreak/>
              <w:t>17</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6.17</w:t>
            </w:r>
            <w:r>
              <w:rPr>
                <w:rFonts w:ascii="宋体" w:eastAsia="宋体" w:hAnsi="宋体" w:cs="宋体" w:hint="eastAsia"/>
                <w:b/>
                <w:bCs/>
                <w:kern w:val="0"/>
                <w:sz w:val="28"/>
                <w:szCs w:val="28"/>
              </w:rPr>
              <w:t>--</w:t>
            </w:r>
            <w:r>
              <w:rPr>
                <w:rFonts w:ascii="宋体" w:eastAsia="宋体" w:hAnsi="宋体" w:cs="宋体" w:hint="eastAsia"/>
                <w:b/>
                <w:bCs/>
                <w:kern w:val="0"/>
                <w:sz w:val="28"/>
                <w:szCs w:val="28"/>
              </w:rPr>
              <w:t>6.23</w:t>
            </w:r>
          </w:p>
        </w:tc>
        <w:tc>
          <w:tcPr>
            <w:tcW w:w="4189" w:type="dxa"/>
            <w:tcBorders>
              <w:top w:val="nil"/>
              <w:left w:val="nil"/>
              <w:bottom w:val="single" w:sz="4" w:space="0" w:color="auto"/>
              <w:right w:val="single" w:sz="4" w:space="0" w:color="auto"/>
            </w:tcBorders>
            <w:shd w:val="clear" w:color="auto" w:fill="auto"/>
            <w:noWrap/>
            <w:vAlign w:val="center"/>
          </w:tcPr>
          <w:p w:rsidR="00BA694E" w:rsidRDefault="00BA694E">
            <w:pPr>
              <w:widowControl/>
              <w:jc w:val="left"/>
              <w:rPr>
                <w:rFonts w:ascii="宋体" w:eastAsia="宋体" w:hAnsi="宋体" w:cs="宋体"/>
                <w:kern w:val="0"/>
                <w:sz w:val="24"/>
                <w:szCs w:val="24"/>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18</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6.24</w:t>
            </w:r>
            <w:r>
              <w:rPr>
                <w:rFonts w:ascii="宋体" w:eastAsia="宋体" w:hAnsi="宋体" w:cs="宋体" w:hint="eastAsia"/>
                <w:b/>
                <w:bCs/>
                <w:kern w:val="0"/>
                <w:sz w:val="28"/>
                <w:szCs w:val="28"/>
              </w:rPr>
              <w:t>--</w:t>
            </w:r>
            <w:r>
              <w:rPr>
                <w:rFonts w:ascii="宋体" w:eastAsia="宋体" w:hAnsi="宋体" w:cs="宋体" w:hint="eastAsia"/>
                <w:b/>
                <w:bCs/>
                <w:kern w:val="0"/>
                <w:sz w:val="28"/>
                <w:szCs w:val="28"/>
              </w:rPr>
              <w:t>6.30</w:t>
            </w:r>
          </w:p>
        </w:tc>
        <w:tc>
          <w:tcPr>
            <w:tcW w:w="4189" w:type="dxa"/>
            <w:tcBorders>
              <w:top w:val="nil"/>
              <w:left w:val="nil"/>
              <w:bottom w:val="single" w:sz="4" w:space="0" w:color="auto"/>
              <w:right w:val="single" w:sz="4" w:space="0" w:color="auto"/>
            </w:tcBorders>
            <w:shd w:val="clear" w:color="auto" w:fill="auto"/>
            <w:noWrap/>
            <w:vAlign w:val="center"/>
          </w:tcPr>
          <w:p w:rsidR="00BA694E" w:rsidRDefault="00BA694E">
            <w:pPr>
              <w:widowControl/>
              <w:rPr>
                <w:rFonts w:ascii="宋体" w:eastAsia="宋体" w:hAnsi="宋体" w:cs="宋体"/>
                <w:kern w:val="0"/>
                <w:sz w:val="36"/>
                <w:szCs w:val="36"/>
              </w:rPr>
            </w:pPr>
          </w:p>
        </w:tc>
        <w:tc>
          <w:tcPr>
            <w:tcW w:w="2453"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95" w:type="dxa"/>
            <w:tcBorders>
              <w:top w:val="nil"/>
              <w:left w:val="nil"/>
              <w:bottom w:val="single" w:sz="4" w:space="0" w:color="auto"/>
              <w:right w:val="single" w:sz="4"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c>
          <w:tcPr>
            <w:tcW w:w="556" w:type="dxa"/>
            <w:tcBorders>
              <w:top w:val="nil"/>
              <w:left w:val="nil"/>
              <w:bottom w:val="single" w:sz="4" w:space="0" w:color="auto"/>
              <w:right w:val="single" w:sz="8" w:space="0" w:color="auto"/>
            </w:tcBorders>
            <w:shd w:val="clear" w:color="auto" w:fill="auto"/>
            <w:noWrap/>
            <w:vAlign w:val="bottom"/>
          </w:tcPr>
          <w:p w:rsidR="00BA694E" w:rsidRDefault="00BA694E">
            <w:pPr>
              <w:widowControl/>
              <w:jc w:val="left"/>
              <w:rPr>
                <w:rFonts w:ascii="宋体" w:eastAsia="宋体" w:hAnsi="宋体" w:cs="宋体"/>
                <w:kern w:val="0"/>
                <w:sz w:val="24"/>
                <w:szCs w:val="24"/>
              </w:rPr>
            </w:pP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19</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7.01-7.07</w:t>
            </w:r>
          </w:p>
        </w:tc>
        <w:tc>
          <w:tcPr>
            <w:tcW w:w="7793" w:type="dxa"/>
            <w:gridSpan w:val="4"/>
            <w:tcBorders>
              <w:top w:val="nil"/>
              <w:left w:val="nil"/>
              <w:bottom w:val="single" w:sz="4" w:space="0" w:color="auto"/>
              <w:right w:val="single" w:sz="8" w:space="0" w:color="auto"/>
            </w:tcBorders>
            <w:shd w:val="clear" w:color="auto" w:fill="auto"/>
            <w:noWrap/>
            <w:vAlign w:val="center"/>
          </w:tcPr>
          <w:p w:rsidR="00BA694E" w:rsidRDefault="004B51C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期末复习</w:t>
            </w:r>
          </w:p>
        </w:tc>
      </w:tr>
      <w:tr w:rsidR="00BA694E">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BA694E" w:rsidRDefault="004B51CF">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20</w:t>
            </w:r>
          </w:p>
        </w:tc>
        <w:tc>
          <w:tcPr>
            <w:tcW w:w="2056" w:type="dxa"/>
            <w:tcBorders>
              <w:top w:val="nil"/>
              <w:left w:val="nil"/>
              <w:bottom w:val="single" w:sz="4" w:space="0" w:color="auto"/>
              <w:right w:val="single" w:sz="4" w:space="0" w:color="auto"/>
            </w:tcBorders>
            <w:shd w:val="clear" w:color="auto" w:fill="auto"/>
            <w:noWrap/>
            <w:vAlign w:val="center"/>
          </w:tcPr>
          <w:p w:rsidR="00BA694E" w:rsidRDefault="004B51CF">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7.08-7.12</w:t>
            </w:r>
          </w:p>
        </w:tc>
        <w:tc>
          <w:tcPr>
            <w:tcW w:w="7793" w:type="dxa"/>
            <w:gridSpan w:val="4"/>
            <w:tcBorders>
              <w:top w:val="nil"/>
              <w:left w:val="nil"/>
              <w:bottom w:val="single" w:sz="4" w:space="0" w:color="auto"/>
              <w:right w:val="single" w:sz="8" w:space="0" w:color="auto"/>
            </w:tcBorders>
            <w:shd w:val="clear" w:color="auto" w:fill="auto"/>
            <w:noWrap/>
            <w:vAlign w:val="center"/>
          </w:tcPr>
          <w:p w:rsidR="00BA694E" w:rsidRDefault="004B51CF">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期末考试</w:t>
            </w:r>
          </w:p>
        </w:tc>
      </w:tr>
    </w:tbl>
    <w:p w:rsidR="00BA694E" w:rsidRDefault="00BA694E"/>
    <w:p w:rsidR="00BA694E" w:rsidRDefault="00BA694E"/>
    <w:sectPr w:rsidR="00BA694E" w:rsidSect="00BA694E">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Yahei">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C5D2F"/>
    <w:multiLevelType w:val="singleLevel"/>
    <w:tmpl w:val="4A6C5D2F"/>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jM0MjYwNzJjMzhlMDk4NWYyODE2Zjk4ODY4YTQ0YTQifQ=="/>
  </w:docVars>
  <w:rsids>
    <w:rsidRoot w:val="00C25877"/>
    <w:rsid w:val="00012916"/>
    <w:rsid w:val="00061460"/>
    <w:rsid w:val="00086015"/>
    <w:rsid w:val="003E6D08"/>
    <w:rsid w:val="003F2302"/>
    <w:rsid w:val="00467B94"/>
    <w:rsid w:val="00475997"/>
    <w:rsid w:val="004B51CF"/>
    <w:rsid w:val="004C5332"/>
    <w:rsid w:val="006F1CD3"/>
    <w:rsid w:val="0075494B"/>
    <w:rsid w:val="0078646B"/>
    <w:rsid w:val="00910A6A"/>
    <w:rsid w:val="009E40AD"/>
    <w:rsid w:val="00B01B0D"/>
    <w:rsid w:val="00B77E77"/>
    <w:rsid w:val="00BA694E"/>
    <w:rsid w:val="00C25877"/>
    <w:rsid w:val="00E20D6F"/>
    <w:rsid w:val="00E6636F"/>
    <w:rsid w:val="00E90810"/>
    <w:rsid w:val="00EA769F"/>
    <w:rsid w:val="00F34E6E"/>
    <w:rsid w:val="04147FBF"/>
    <w:rsid w:val="08074D6B"/>
    <w:rsid w:val="0AB6302C"/>
    <w:rsid w:val="0D1D3A97"/>
    <w:rsid w:val="0DA16476"/>
    <w:rsid w:val="105772C0"/>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9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autoRedefine/>
    <w:uiPriority w:val="99"/>
    <w:unhideWhenUsed/>
    <w:qFormat/>
    <w:rsid w:val="00BA694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195</Words>
  <Characters>1113</Characters>
  <Application>Microsoft Office Word</Application>
  <DocSecurity>0</DocSecurity>
  <Lines>9</Lines>
  <Paragraphs>2</Paragraphs>
  <ScaleCrop>false</ScaleCrop>
  <Company>微软中国</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17</cp:revision>
  <dcterms:created xsi:type="dcterms:W3CDTF">2023-02-07T07:05:00Z</dcterms:created>
  <dcterms:modified xsi:type="dcterms:W3CDTF">2024-02-27T05:47:00Z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32FE4FA7EB1E478BAFDB1D0A011817D4</vt:lpwstr>
  </property>
</Properties>
</file>