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1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世界历史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艺术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世界历史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22保育1234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齐元秀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1.认识第二次工业革命的背景，进程，成就，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重要意义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2.主要帝国主义国家的特征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3.第一次世界大战和第二次世界大战爆发的原因，主要国家，性质，过程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4.培养学生了解世界的能力，了解历史事件的来龙去脉，探索历史发展规律。比较中国与其他各国的差异，培养爱国主义的情感。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</w:rPr>
              <w:t>所教4个班学习基础不平衡，有些同学基础差，本学期教学中，千方百计帮他们树立信心，教师要有足够的耐心，多样的方法，适当加大练习量，巩固知识，提高能力，提高文化素质。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本学期共六章的内容，第三章到第三编的四章。每课的内容多，知识点多。</w:t>
            </w:r>
            <w:r>
              <w:rPr>
                <w:rFonts w:hint="eastAsia"/>
                <w:color w:val="000000"/>
                <w:sz w:val="21"/>
                <w:lang w:val="en-US" w:eastAsia="zh-CN"/>
              </w:rPr>
              <w:t>从第二次工业革命到1991年苏联的的阶梯，120多年的历史，波澜壮阔，风起云涌。其中有主要帝国主义的形成，也有社会主义国家阵营的c阵营的出现。</w:t>
            </w:r>
            <w:r>
              <w:rPr>
                <w:color w:val="000000"/>
                <w:sz w:val="21"/>
              </w:rPr>
              <w:t>第一次世界大战和第二次世界大战是难点也是重点，</w:t>
            </w:r>
            <w:r>
              <w:rPr>
                <w:rFonts w:hint="eastAsia"/>
                <w:color w:val="000000"/>
                <w:sz w:val="21"/>
                <w:lang w:val="en-US" w:eastAsia="zh-CN"/>
              </w:rPr>
              <w:t>第二次世界大战中反法西斯同盟的形成是重点，中国是的抗日战争是反法西斯同盟的重要组成部分。通过学习让他们</w:t>
            </w:r>
            <w:bookmarkStart w:id="0" w:name="_GoBack"/>
            <w:bookmarkEnd w:id="0"/>
            <w:r>
              <w:rPr>
                <w:color w:val="000000"/>
                <w:sz w:val="21"/>
              </w:rPr>
              <w:t>得出反对战争真爱和平的结论就是教学的成功。</w:t>
            </w:r>
          </w:p>
          <w:p>
            <w:pPr>
              <w:spacing w:line="420" w:lineRule="exact"/>
              <w:ind w:firstLine="420" w:firstLineChars="200"/>
              <w:rPr>
                <w:color w:val="000000"/>
                <w:sz w:val="21"/>
              </w:rPr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  <w:r>
              <w:rPr>
                <w:color w:val="000000"/>
                <w:sz w:val="21"/>
              </w:rPr>
              <w:t>1.第二次工业革命的主要成就和作用</w:t>
            </w:r>
          </w:p>
          <w:p>
            <w:pPr>
              <w:spacing w:line="420" w:lineRule="exact"/>
              <w:ind w:firstLine="420" w:firstLineChars="200"/>
            </w:pPr>
            <w:r>
              <w:rPr>
                <w:color w:val="000000"/>
                <w:sz w:val="21"/>
              </w:rPr>
              <w:t>2.第一次世界大战的性质</w:t>
            </w:r>
          </w:p>
          <w:p>
            <w:pPr>
              <w:spacing w:line="420" w:lineRule="exact"/>
              <w:ind w:firstLine="420" w:firstLineChars="200"/>
            </w:pPr>
            <w:r>
              <w:rPr>
                <w:color w:val="000000"/>
                <w:sz w:val="21"/>
              </w:rPr>
              <w:t>3.第二次世界大战的爆发的原因</w:t>
            </w:r>
          </w:p>
          <w:p>
            <w:pPr>
              <w:spacing w:line="420" w:lineRule="exact"/>
              <w:ind w:firstLine="420" w:firstLineChars="200"/>
            </w:pPr>
            <w:r>
              <w:rPr>
                <w:color w:val="000000"/>
                <w:sz w:val="21"/>
              </w:rPr>
              <w:t>4.苏联解体的的原因</w:t>
            </w:r>
          </w:p>
          <w:p>
            <w:pPr>
              <w:spacing w:line="420" w:lineRule="exact"/>
              <w:ind w:firstLine="420" w:firstLineChars="200"/>
            </w:pPr>
            <w:r>
              <w:rPr>
                <w:color w:val="000000"/>
                <w:sz w:val="21"/>
              </w:rPr>
              <w:t>5.科学技术是第一生产力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spacing w:line="420" w:lineRule="exact"/>
            </w:pPr>
            <w:r>
              <w:rPr>
                <w:color w:val="000000"/>
                <w:sz w:val="21"/>
              </w:rPr>
              <w:t>1.创造性地探索新的教学途径，改进教学方式和教学手段，组织丰富多彩的教学实践活动，营造良好的历史教学环境。</w:t>
            </w:r>
            <w:r>
              <w:rPr>
                <w:color w:val="000000"/>
                <w:sz w:val="21"/>
              </w:rPr>
              <w:br w:type="textWrapping"/>
            </w:r>
            <w:r>
              <w:rPr>
                <w:color w:val="000000"/>
                <w:sz w:val="21"/>
              </w:rPr>
              <w:t>2、指导学生阅读教材，理解分析回答问题，倡导学生参与教学，积极探索探究性的学习方式。加强对学生学习方法的指导，通过各种课堂训练，培养学生的学习能力。</w:t>
            </w:r>
            <w:r>
              <w:rPr>
                <w:color w:val="000000"/>
                <w:sz w:val="21"/>
              </w:rPr>
              <w:br w:type="textWrapping"/>
            </w:r>
            <w:r>
              <w:rPr>
                <w:color w:val="000000"/>
                <w:sz w:val="21"/>
              </w:rPr>
              <w:t>3、制作历史课件，辅助历史教学，提高学生的学习兴趣。</w:t>
            </w:r>
            <w:r>
              <w:rPr>
                <w:color w:val="000000"/>
                <w:sz w:val="21"/>
              </w:rPr>
              <w:br w:type="textWrapping"/>
            </w:r>
            <w:r>
              <w:rPr>
                <w:color w:val="000000"/>
                <w:sz w:val="21"/>
              </w:rPr>
              <w:t>4、转变教育教学观念，学习新的教学理念，开展“自主、合作、探究”的历史教学活动。</w:t>
            </w:r>
          </w:p>
          <w:p>
            <w:pPr>
              <w:spacing w:line="420" w:lineRule="exact"/>
            </w:pPr>
            <w:r>
              <w:rPr>
                <w:color w:val="000000"/>
                <w:sz w:val="21"/>
              </w:rPr>
              <w:t>5.自主学习法，合作探究法，讨论法。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第三章第一节第二次工业革命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背景，特点，作用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eastAsia="宋体" w:cs="宋体"/>
                <w:sz w:val="32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第二节主要帝国主义国家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各主要帝国主义国家的特点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第三，第四节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一战的性质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十月社会主义革命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过程，意义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第二节“凡尔赛——华盛顿体系过程”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影响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楷体_GB2312" w:hAnsi="宋体" w:eastAsia="楷体_GB2312" w:cs="宋体"/>
                <w:sz w:val="24"/>
                <w:lang w:val="en-US" w:eastAsia="zh-CN"/>
              </w:rPr>
              <w:t>第三节苏联建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第四节经济危机和政治危机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各帝国主义国家的矛盾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第二次世界大战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两大集团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第二章现代前期文化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文学艺术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sz w:val="24"/>
                <w:lang w:val="en-US" w:eastAsia="zh-CN"/>
              </w:rPr>
              <w:t>第三章第一节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sz w:val="24"/>
                <w:lang w:val="en-US" w:eastAsia="zh-CN"/>
              </w:rPr>
              <w:t>战后的国际关系多极化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期中考试复习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讲评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第二节战后的资本主义国家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两极格局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第三节社会主义国家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苏联的改革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ascii="楷体_GB2312" w:hAnsi="宋体" w:eastAsia="楷体_GB2312" w:cs="宋体"/>
                <w:sz w:val="36"/>
              </w:rPr>
              <w:t>第四节第三世界的兴起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新诞生的社会主义国家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ascii="楷体_GB2312" w:hAnsi="宋体" w:eastAsia="楷体_GB2312" w:cs="宋体"/>
                <w:sz w:val="36"/>
              </w:rPr>
              <w:t>第五节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苏联解体的教训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单元复习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单元考试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第四章第一节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科学技术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ascii="宋体" w:hAnsi="宋体" w:eastAsia="宋体" w:cs="宋体"/>
                <w:sz w:val="36"/>
              </w:rPr>
              <w:t>第二，第三节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文学艺术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考试期末复习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hN2JkZTA5OWNiYjJmNzBhMGU2OWFlMjJkOGMwNmE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5FD248C"/>
    <w:rsid w:val="0AB6302C"/>
    <w:rsid w:val="0D1D3A97"/>
    <w:rsid w:val="0DA16476"/>
    <w:rsid w:val="105772C0"/>
    <w:rsid w:val="175207E1"/>
    <w:rsid w:val="295B1778"/>
    <w:rsid w:val="33DC1707"/>
    <w:rsid w:val="542D593B"/>
    <w:rsid w:val="56DE534B"/>
    <w:rsid w:val="5AD05272"/>
    <w:rsid w:val="5B042304"/>
    <w:rsid w:val="601F1801"/>
    <w:rsid w:val="624F1172"/>
    <w:rsid w:val="681F15E7"/>
    <w:rsid w:val="6FE4739E"/>
    <w:rsid w:val="740C2174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27</TotalTime>
  <ScaleCrop>false</ScaleCrop>
  <LinksUpToDate>false</LinksUpToDate>
  <CharactersWithSpaces>2514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齐元秀</cp:lastModifiedBy>
  <dcterms:modified xsi:type="dcterms:W3CDTF">2024-02-27T07:13:30Z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900841D8D667411EB5188778290DA10E_13</vt:lpwstr>
  </property>
</Properties>
</file>