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电子技术基础与技能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电气工程教学部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电子技术基础与技能</w:t>
            </w:r>
          </w:p>
          <w:p>
            <w:pPr>
              <w:widowControl/>
              <w:tabs>
                <w:tab w:val="left" w:pos="3360"/>
              </w:tabs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21电子2班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曹海洋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根据考试大纲，复习考试内容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基础知识点复习1-2遍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重点章节公式复习3-4遍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numId w:val="0"/>
              </w:numPr>
              <w:ind w:firstLine="640" w:firstLineChars="200"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面临毕业，学生浮躁，学习积极性不高，处于被动学习状态，不利于开展复习，大部分同学基础较差，一部分同学单招回家单独复习，导致复习进度不一致。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default"/>
                <w:sz w:val="32"/>
                <w:szCs w:val="36"/>
                <w:lang w:val="en-US"/>
              </w:rPr>
            </w:pPr>
            <w:bookmarkStart w:id="0" w:name="_GoBack"/>
            <w:r>
              <w:rPr>
                <w:rFonts w:hint="eastAsia"/>
                <w:sz w:val="32"/>
                <w:szCs w:val="36"/>
                <w:lang w:val="en-US" w:eastAsia="zh-CN"/>
              </w:rPr>
              <w:t>教材内容全面、准确、权威，并符合课程标准和教学大纲要求，包含了必要的基础知识、扩展内容和案例分析，以支持学生的学习和理解，但在复习阶段，内容较多不利于复习，教师应捡出重点知识让学生学习。</w:t>
            </w:r>
          </w:p>
          <w:bookmarkEnd w:id="0"/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560" w:firstLineChars="200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重点：二极管、三极管的应用、组合逻辑电路、时序逻辑电路、</w:t>
            </w:r>
          </w:p>
          <w:p>
            <w:pPr>
              <w:spacing w:line="420" w:lineRule="exact"/>
              <w:ind w:firstLine="560" w:firstLineChars="200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难点：晶体管及放大电路部分计算画图、进制转换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numPr>
                <w:ilvl w:val="0"/>
                <w:numId w:val="3"/>
              </w:numPr>
              <w:spacing w:line="420" w:lineRule="exact"/>
              <w:ind w:firstLine="560" w:firstLineChars="200"/>
              <w:rPr>
                <w:rFonts w:hint="eastAsia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练教结合，复习知识点、练习、讲解</w:t>
            </w:r>
          </w:p>
          <w:p>
            <w:pPr>
              <w:numPr>
                <w:ilvl w:val="0"/>
                <w:numId w:val="3"/>
              </w:numPr>
              <w:spacing w:line="420" w:lineRule="exact"/>
              <w:ind w:firstLine="560" w:firstLineChars="200"/>
              <w:rPr>
                <w:rFonts w:hint="default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集体讲解，个别辅导由于学生复习进度不同，观察不同学生不同特点，进度慢讲基础知识点，进度快讲解重难点</w:t>
            </w:r>
          </w:p>
          <w:p>
            <w:pPr>
              <w:numPr>
                <w:ilvl w:val="0"/>
                <w:numId w:val="3"/>
              </w:numPr>
              <w:spacing w:line="420" w:lineRule="exact"/>
              <w:ind w:firstLine="560" w:firstLineChars="2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鼓励激励学生</w:t>
            </w:r>
          </w:p>
        </w:tc>
      </w:tr>
    </w:tbl>
    <w:p/>
    <w:tbl>
      <w:tblPr>
        <w:tblStyle w:val="2"/>
        <w:tblW w:w="104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二极管及应用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特性、结构、分类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晶体管及放大电路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结构、符号、晶体管识别检测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常用放大器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集成运算放大器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正弦波振荡电路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电路组成、常用振荡器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数字电路基础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进制转换、逻辑门电路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逻辑组合电路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触发器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RS、JK、D触发器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时序逻辑电路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寄存器、计数器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脉冲波形的产生与变换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555继承定时器的组成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CC4C4A9"/>
    <w:multiLevelType w:val="singleLevel"/>
    <w:tmpl w:val="4CC4C4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AEBD4C9"/>
    <w:multiLevelType w:val="singleLevel"/>
    <w:tmpl w:val="7AEBD4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1CD56B3F"/>
    <w:rsid w:val="295B1778"/>
    <w:rsid w:val="2FF41A08"/>
    <w:rsid w:val="33DC1707"/>
    <w:rsid w:val="51725039"/>
    <w:rsid w:val="542D593B"/>
    <w:rsid w:val="56DE534B"/>
    <w:rsid w:val="592A447B"/>
    <w:rsid w:val="5A1610A5"/>
    <w:rsid w:val="5AD05272"/>
    <w:rsid w:val="601F1801"/>
    <w:rsid w:val="624F1172"/>
    <w:rsid w:val="681F15E7"/>
    <w:rsid w:val="68202479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4</TotalTime>
  <ScaleCrop>false</ScaleCrop>
  <LinksUpToDate>false</LinksUpToDate>
  <CharactersWithSpaces>2514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粟</cp:lastModifiedBy>
  <dcterms:modified xsi:type="dcterms:W3CDTF">2024-02-27T06:27:41Z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32FE4FA7EB1E478BAFDB1D0A011817D4</vt:lpwstr>
  </property>
</Properties>
</file>