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481EEE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="00481EE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声乐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481EE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弹唱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艺术教育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481EEE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481EE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声乐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二零级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481EEE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481EE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杨宝凤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2023 年  2月 8 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519" w:rsidRPr="00481EEE" w:rsidRDefault="00472788" w:rsidP="00481EEE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81EE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481EEE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481EEE" w:rsidRPr="00481EEE" w:rsidRDefault="00481EEE" w:rsidP="00481EEE">
            <w:pPr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 w:rsidRPr="00481EE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声乐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;</w:t>
            </w:r>
          </w:p>
          <w:p w:rsidR="00481EEE" w:rsidRDefault="00472788" w:rsidP="00481EEE">
            <w:pPr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 能够掌握</w:t>
            </w:r>
            <w:r w:rsidR="00481EEE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正确的发音方法和发音位置</w:t>
            </w:r>
          </w:p>
          <w:p w:rsidR="00E6636F" w:rsidRDefault="00E6636F" w:rsidP="00481EEE">
            <w:pPr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 能够</w:t>
            </w:r>
            <w:r w:rsidR="00481EEE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声情并茂的演唱作品，表达作品的思想感情。</w:t>
            </w:r>
          </w:p>
          <w:p w:rsidR="00481EEE" w:rsidRDefault="00481EEE" w:rsidP="00481EEE">
            <w:pPr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弹唱：</w:t>
            </w:r>
          </w:p>
          <w:p w:rsidR="00481EEE" w:rsidRPr="00481EEE" w:rsidRDefault="00481EEE" w:rsidP="00481EEE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81EEE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能够熟悉C、D、F、G各调的音阶。</w:t>
            </w:r>
          </w:p>
          <w:p w:rsidR="00481EEE" w:rsidRDefault="00481EEE" w:rsidP="00481EEE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熟练为作品右手配合是的指法及和弦。</w:t>
            </w:r>
          </w:p>
          <w:p w:rsidR="00481EEE" w:rsidRPr="00481EEE" w:rsidRDefault="00481EEE" w:rsidP="00481EEE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熟练地弹唱幼儿歌曲。</w:t>
            </w: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6636F" w:rsidRDefault="00E6636F" w:rsidP="00690782">
            <w:p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：20高考班，20级3+2班，20保育</w:t>
            </w:r>
            <w:r w:rsidR="00481EEE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班</w:t>
            </w:r>
            <w:r w:rsidR="00481EEE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班四个班共196人，</w:t>
            </w:r>
            <w:r w:rsidR="0069078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声乐上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已经能够</w:t>
            </w:r>
            <w:r w:rsidR="0069078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有一定的歌唱位置和发生方法，但个别同学还需进一步加强训练，弹唱方面，有的同学已经有一定的能力，一部反学生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还需要更好的训练。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782" w:rsidRPr="00690782" w:rsidRDefault="00E6636F" w:rsidP="00690782">
            <w:pPr>
              <w:pStyle w:val="a3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69078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690782" w:rsidRDefault="00E6636F" w:rsidP="00690782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69078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高教版</w:t>
            </w:r>
            <w:r w:rsidR="00690782" w:rsidRPr="0069078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声乐</w:t>
            </w:r>
            <w:r w:rsidRPr="0069078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</w:t>
            </w:r>
            <w:r w:rsidR="00690782" w:rsidRPr="0069078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 w:rsidR="0069078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E6636F" w:rsidRPr="00690782" w:rsidRDefault="00690782" w:rsidP="00690782">
            <w:pPr>
              <w:pStyle w:val="a3"/>
              <w:ind w:left="81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69078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根据学生的能力为学生选择适合的声乐作品，而不是所有的学生唱同一首歌。</w:t>
            </w:r>
          </w:p>
          <w:p w:rsidR="00690782" w:rsidRDefault="00690782" w:rsidP="00690782">
            <w:pPr>
              <w:pStyle w:val="a3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69078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高教版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弹唱</w:t>
            </w:r>
            <w:r w:rsidRPr="0069078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690782" w:rsidRPr="00690782" w:rsidRDefault="00690782" w:rsidP="00690782">
            <w:pPr>
              <w:pStyle w:val="a3"/>
              <w:ind w:left="81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根据高考的要求，选择不同风格、不同节奏型的幼儿歌曲，进行训练，达到窥一斑而知全豹的功效。</w:t>
            </w:r>
          </w:p>
          <w:p w:rsidR="00A23519" w:rsidRDefault="00A23519">
            <w:pPr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</w:p>
        </w:tc>
      </w:tr>
    </w:tbl>
    <w:p w:rsidR="0078646B" w:rsidRDefault="0078646B"/>
    <w:p w:rsidR="00E6636F" w:rsidRDefault="00E6636F"/>
    <w:p w:rsidR="00E6636F" w:rsidRDefault="00E6636F"/>
    <w:p w:rsidR="00E6636F" w:rsidRDefault="00E6636F"/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 w:rsidR="009C4B53" w:rsidRDefault="00472788">
            <w:pPr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 xml:space="preserve">教学重点   </w:t>
            </w:r>
            <w:r w:rsidR="00690782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1、</w:t>
            </w: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 xml:space="preserve"> </w:t>
            </w:r>
            <w:r w:rsidR="00690782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 xml:space="preserve">声乐作品的演唱及表演    </w:t>
            </w:r>
          </w:p>
          <w:p w:rsidR="00A23519" w:rsidRDefault="00690782" w:rsidP="009C4B53">
            <w:pPr>
              <w:ind w:firstLineChars="550" w:firstLine="1767"/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2、幼儿歌曲的熟练弹唱</w:t>
            </w:r>
          </w:p>
          <w:p w:rsidR="009C4B53" w:rsidRDefault="00472788" w:rsidP="00690782">
            <w:pPr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教学难点</w:t>
            </w:r>
            <w:r w:rsidR="00690782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 xml:space="preserve">   1、声乐作品的思想情感表达及演唱</w:t>
            </w:r>
          </w:p>
          <w:p w:rsidR="00A23519" w:rsidRDefault="009C4B53" w:rsidP="009C4B53">
            <w:pPr>
              <w:ind w:firstLineChars="500" w:firstLine="1606"/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 xml:space="preserve"> 2、幼儿歌曲的左右手配合及作品的演唱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 w:rsidR="00A23519" w:rsidRDefault="00472788">
            <w:pPr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教学方法   讲授法  演示法  练习法  举例法</w:t>
            </w:r>
          </w:p>
          <w:p w:rsidR="00A23519" w:rsidRDefault="00472788">
            <w:pPr>
              <w:rPr>
                <w:rFonts w:ascii="宋体" w:eastAsia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措施       考查    考试</w:t>
            </w: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附：学 期 授 课 计 划 表</w:t>
            </w:r>
          </w:p>
        </w:tc>
      </w:tr>
    </w:tbl>
    <w:p w:rsidR="00E6636F" w:rsidRDefault="00E6636F"/>
    <w:p w:rsidR="009E40AD" w:rsidRDefault="009E40AD"/>
    <w:p w:rsidR="009E40AD" w:rsidRDefault="009E40AD"/>
    <w:p w:rsidR="009E40AD" w:rsidRDefault="009E40AD"/>
    <w:p w:rsidR="009E40AD" w:rsidRDefault="009E40AD"/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631" w:type="dxa"/>
        <w:tblLook w:val="04A0"/>
      </w:tblPr>
      <w:tblGrid>
        <w:gridCol w:w="79"/>
        <w:gridCol w:w="761"/>
        <w:gridCol w:w="2245"/>
        <w:gridCol w:w="3757"/>
        <w:gridCol w:w="2624"/>
        <w:gridCol w:w="536"/>
        <w:gridCol w:w="560"/>
        <w:gridCol w:w="69"/>
      </w:tblGrid>
      <w:tr w:rsidR="009E40AD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2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7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6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C4B53" w:rsidRPr="009E40AD" w:rsidTr="00472788">
        <w:trPr>
          <w:gridAfter w:val="1"/>
          <w:wAfter w:w="69" w:type="dxa"/>
          <w:trHeight w:val="306"/>
        </w:trPr>
        <w:tc>
          <w:tcPr>
            <w:tcW w:w="8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2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75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Pr="009E40AD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1《绒花》  2《平安夜》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Pr="009C4B53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1、</w:t>
            </w:r>
            <w:r w:rsidRPr="009C4B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作品的情绪把握</w:t>
            </w:r>
          </w:p>
        </w:tc>
        <w:tc>
          <w:tcPr>
            <w:tcW w:w="5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12</w:t>
            </w:r>
          </w:p>
        </w:tc>
        <w:tc>
          <w:tcPr>
            <w:tcW w:w="5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C4B53" w:rsidRPr="009E40AD" w:rsidTr="00472788">
        <w:trPr>
          <w:gridAfter w:val="1"/>
          <w:wAfter w:w="69" w:type="dxa"/>
          <w:trHeight w:val="305"/>
        </w:trPr>
        <w:tc>
          <w:tcPr>
            <w:tcW w:w="8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2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3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Pr="009C4B53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2、</w:t>
            </w:r>
            <w:r w:rsidRPr="009C4B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三拍子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作品的弹唱</w:t>
            </w:r>
          </w:p>
        </w:tc>
        <w:tc>
          <w:tcPr>
            <w:tcW w:w="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C4B53" w:rsidRPr="009E40AD" w:rsidTr="00472788">
        <w:trPr>
          <w:gridAfter w:val="1"/>
          <w:wAfter w:w="69" w:type="dxa"/>
          <w:trHeight w:val="306"/>
        </w:trPr>
        <w:tc>
          <w:tcPr>
            <w:tcW w:w="8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2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Pr="009C4B53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9C4B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</w:t>
            </w:r>
            <w:r w:rsidR="004C6E7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《绒花》的继续训练</w:t>
            </w:r>
          </w:p>
        </w:tc>
        <w:tc>
          <w:tcPr>
            <w:tcW w:w="26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1、</w:t>
            </w:r>
            <w:r w:rsidRPr="009C4B5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作品的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思想感情的处理</w:t>
            </w:r>
          </w:p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2、幼儿歌曲的纵向对齐及弹唱</w:t>
            </w:r>
          </w:p>
        </w:tc>
        <w:tc>
          <w:tcPr>
            <w:tcW w:w="5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Pr="009E40AD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C4B53" w:rsidRPr="009E40AD" w:rsidTr="00472788">
        <w:trPr>
          <w:gridAfter w:val="1"/>
          <w:wAfter w:w="69" w:type="dxa"/>
          <w:trHeight w:val="305"/>
        </w:trPr>
        <w:tc>
          <w:tcPr>
            <w:tcW w:w="8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2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Pr="009C4B53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  <w:r w:rsidR="004C6E7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切分节奏的弹唱</w:t>
            </w:r>
          </w:p>
        </w:tc>
        <w:tc>
          <w:tcPr>
            <w:tcW w:w="262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Pr="009E40AD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53" w:rsidRDefault="009C4B53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4B53" w:rsidRPr="009E40AD" w:rsidRDefault="009C4B53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4C6E7B" w:rsidRPr="009E40AD" w:rsidTr="00472788">
        <w:trPr>
          <w:gridAfter w:val="1"/>
          <w:wAfter w:w="69" w:type="dxa"/>
          <w:trHeight w:val="306"/>
        </w:trPr>
        <w:tc>
          <w:tcPr>
            <w:tcW w:w="8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2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4B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</w:t>
            </w:r>
            <w:r w:rsidRPr="009C4B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共和国之恋》</w:t>
            </w:r>
          </w:p>
        </w:tc>
        <w:tc>
          <w:tcPr>
            <w:tcW w:w="26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4C6E7B" w:rsidRDefault="004C6E7B" w:rsidP="00472788">
            <w:pPr>
              <w:pStyle w:val="a3"/>
              <w:numPr>
                <w:ilvl w:val="0"/>
                <w:numId w:val="4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E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音准、节奏的准确，情感的把握。</w:t>
            </w:r>
          </w:p>
          <w:p w:rsidR="004C6E7B" w:rsidRPr="004C6E7B" w:rsidRDefault="004C6E7B" w:rsidP="00472788">
            <w:pPr>
              <w:pStyle w:val="a3"/>
              <w:numPr>
                <w:ilvl w:val="0"/>
                <w:numId w:val="4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附点节奏幼儿歌曲的双手配合及弹唱</w:t>
            </w:r>
          </w:p>
        </w:tc>
        <w:tc>
          <w:tcPr>
            <w:tcW w:w="5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4C6E7B" w:rsidRPr="009E40AD" w:rsidTr="00472788">
        <w:trPr>
          <w:gridAfter w:val="1"/>
          <w:wAfter w:w="69" w:type="dxa"/>
          <w:trHeight w:val="305"/>
        </w:trPr>
        <w:tc>
          <w:tcPr>
            <w:tcW w:w="8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2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9C4B53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2附点节奏的幼儿歌曲弹唱</w:t>
            </w:r>
          </w:p>
        </w:tc>
        <w:tc>
          <w:tcPr>
            <w:tcW w:w="262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4C6E7B" w:rsidRPr="009E40AD" w:rsidTr="00472788">
        <w:trPr>
          <w:gridAfter w:val="1"/>
          <w:wAfter w:w="69" w:type="dxa"/>
          <w:trHeight w:val="306"/>
        </w:trPr>
        <w:tc>
          <w:tcPr>
            <w:tcW w:w="8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2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</w:t>
            </w:r>
            <w:r w:rsidRPr="009C4B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共和国之恋》</w:t>
            </w:r>
          </w:p>
        </w:tc>
        <w:tc>
          <w:tcPr>
            <w:tcW w:w="2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1B3F54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1、</w:t>
            </w:r>
            <w:r w:rsidR="004C6E7B" w:rsidRPr="001B3F5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音准、节奏的准确，情感的把握。</w:t>
            </w:r>
          </w:p>
          <w:p w:rsidR="004C6E7B" w:rsidRPr="001B3F54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2、十六分</w:t>
            </w:r>
            <w:r w:rsidR="004C6E7B" w:rsidRPr="001B3F5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节奏幼儿歌曲的双手配合及弹唱</w:t>
            </w:r>
          </w:p>
        </w:tc>
        <w:tc>
          <w:tcPr>
            <w:tcW w:w="5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4C6E7B" w:rsidRPr="009E40AD" w:rsidTr="00472788">
        <w:trPr>
          <w:gridAfter w:val="1"/>
          <w:wAfter w:w="69" w:type="dxa"/>
          <w:trHeight w:val="305"/>
        </w:trPr>
        <w:tc>
          <w:tcPr>
            <w:tcW w:w="8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2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2《蜗牛与黄鹂鸟》</w:t>
            </w:r>
          </w:p>
        </w:tc>
        <w:tc>
          <w:tcPr>
            <w:tcW w:w="2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4C6E7B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472788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727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高考作品的处理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声情并茂的演唱及表演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E7B" w:rsidRPr="009E40AD" w:rsidRDefault="004C6E7B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6E7B" w:rsidRPr="009E40AD" w:rsidRDefault="004C6E7B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B3F54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472788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727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高考作品的处理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声情并茂的演唱及表演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B3F54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472788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727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20学前2班声乐训练《绒花》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歌唱位置和发声方法训练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B3F54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472788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727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20学前2班声乐训练《绒花》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字正腔圆、声情并茂地演唱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B3F54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472788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727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《生死相依我苦恋着你》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有表情的演唱作品，歌唱位置的统一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1B3F54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472788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727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《生死相依我苦恋着你》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作品感情的把握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B3F54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1B3F54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472788" w:rsidRDefault="0039099A" w:rsidP="00472788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7278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高考作品的处理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39099A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演唱风格、思想内涵的把握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B3F54" w:rsidRPr="009E40AD" w:rsidTr="00472788">
        <w:trPr>
          <w:gridAfter w:val="1"/>
          <w:wAfter w:w="69" w:type="dxa"/>
          <w:trHeight w:val="801"/>
        </w:trPr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F54" w:rsidRPr="009E40AD" w:rsidRDefault="001B3F54" w:rsidP="0047278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39099A" w:rsidTr="00472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79" w:type="dxa"/>
          <w:trHeight w:val="276"/>
        </w:trPr>
        <w:tc>
          <w:tcPr>
            <w:tcW w:w="761" w:type="dxa"/>
          </w:tcPr>
          <w:p w:rsidR="0039099A" w:rsidRPr="0039099A" w:rsidRDefault="0039099A" w:rsidP="00472788">
            <w:pPr>
              <w:ind w:left="29"/>
              <w:jc w:val="center"/>
              <w:rPr>
                <w:sz w:val="32"/>
                <w:szCs w:val="32"/>
              </w:rPr>
            </w:pPr>
            <w:r w:rsidRPr="0039099A"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2245" w:type="dxa"/>
          </w:tcPr>
          <w:p w:rsidR="0039099A" w:rsidRPr="00472788" w:rsidRDefault="00472788" w:rsidP="00472788">
            <w:pPr>
              <w:ind w:left="29"/>
              <w:jc w:val="center"/>
              <w:rPr>
                <w:sz w:val="32"/>
                <w:szCs w:val="32"/>
              </w:rPr>
            </w:pPr>
            <w:r w:rsidRPr="00472788">
              <w:rPr>
                <w:rFonts w:hint="eastAsia"/>
                <w:sz w:val="32"/>
                <w:szCs w:val="32"/>
              </w:rPr>
              <w:t>5.1----5.8</w:t>
            </w:r>
          </w:p>
        </w:tc>
        <w:tc>
          <w:tcPr>
            <w:tcW w:w="7546" w:type="dxa"/>
            <w:gridSpan w:val="5"/>
          </w:tcPr>
          <w:p w:rsidR="0039099A" w:rsidRPr="00472788" w:rsidRDefault="00472788" w:rsidP="00472788">
            <w:pPr>
              <w:ind w:left="29"/>
              <w:jc w:val="center"/>
              <w:rPr>
                <w:sz w:val="32"/>
                <w:szCs w:val="32"/>
              </w:rPr>
            </w:pPr>
            <w:r w:rsidRPr="00472788">
              <w:rPr>
                <w:rFonts w:hint="eastAsia"/>
                <w:sz w:val="32"/>
                <w:szCs w:val="32"/>
              </w:rPr>
              <w:t>机</w:t>
            </w:r>
            <w:r w:rsidR="00F76C29">
              <w:rPr>
                <w:rFonts w:hint="eastAsia"/>
                <w:sz w:val="32"/>
                <w:szCs w:val="32"/>
              </w:rPr>
              <w:t xml:space="preserve">        </w:t>
            </w:r>
            <w:r w:rsidRPr="00472788">
              <w:rPr>
                <w:rFonts w:hint="eastAsia"/>
                <w:sz w:val="32"/>
                <w:szCs w:val="32"/>
              </w:rPr>
              <w:t>动</w:t>
            </w:r>
          </w:p>
        </w:tc>
      </w:tr>
    </w:tbl>
    <w:p w:rsidR="009E40AD" w:rsidRDefault="009E40AD" w:rsidP="00472788">
      <w:pPr>
        <w:jc w:val="center"/>
      </w:pPr>
    </w:p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C6680"/>
    <w:multiLevelType w:val="hybridMultilevel"/>
    <w:tmpl w:val="78665432"/>
    <w:lvl w:ilvl="0" w:tplc="D35624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2A1A85"/>
    <w:multiLevelType w:val="hybridMultilevel"/>
    <w:tmpl w:val="95D6C046"/>
    <w:lvl w:ilvl="0" w:tplc="A9E2EA9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250BC3"/>
    <w:multiLevelType w:val="hybridMultilevel"/>
    <w:tmpl w:val="E0943790"/>
    <w:lvl w:ilvl="0" w:tplc="0CF694FA">
      <w:start w:val="1"/>
      <w:numFmt w:val="decimal"/>
      <w:lvlText w:val="%1、"/>
      <w:lvlJc w:val="left"/>
      <w:pPr>
        <w:ind w:left="810" w:hanging="81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DA455D"/>
    <w:multiLevelType w:val="hybridMultilevel"/>
    <w:tmpl w:val="D60E4FC0"/>
    <w:lvl w:ilvl="0" w:tplc="4D36693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2916"/>
    <w:rsid w:val="001B3F54"/>
    <w:rsid w:val="00366F3B"/>
    <w:rsid w:val="0039099A"/>
    <w:rsid w:val="003F2302"/>
    <w:rsid w:val="00472788"/>
    <w:rsid w:val="00481EEE"/>
    <w:rsid w:val="004C6E7B"/>
    <w:rsid w:val="00690782"/>
    <w:rsid w:val="0078646B"/>
    <w:rsid w:val="009C4B53"/>
    <w:rsid w:val="009E40AD"/>
    <w:rsid w:val="00A23519"/>
    <w:rsid w:val="00C25877"/>
    <w:rsid w:val="00E6636F"/>
    <w:rsid w:val="00E90810"/>
    <w:rsid w:val="00EA769F"/>
    <w:rsid w:val="00F7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EE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Nkoo" typeface="Ebrima"/>
        <a:font script="Sinh" typeface="Iskoola Pota"/>
        <a:font script="Geor" typeface="Sylfaen"/>
        <a:font script="Talu" typeface="Microsoft New Tai Lue"/>
        <a:font script="Viet" typeface="Times New Roman"/>
        <a:font script="Mymr" typeface="Myanmar Text"/>
        <a:font script="Olck" typeface="Nirmala UI"/>
        <a:font script="Syrj" typeface="Estrangelo Edessa"/>
        <a:font script="Phag" typeface="Phagspa"/>
        <a:font script="Cans" typeface="Euphemia"/>
        <a:font script="Syre" typeface="Estrangelo Edessa"/>
        <a:font script="Java" typeface="Javanese Text"/>
        <a:font script="Laoo" typeface="DokChampa"/>
        <a:font script="Orya" typeface="Kalinga"/>
        <a:font script="Deva" typeface="Mangal"/>
        <a:font script="Mlym" typeface="Kartika"/>
        <a:font script="Hang" typeface="맑은 고딕"/>
        <a:font script="Telu" typeface="Gautami"/>
        <a:font script="Mong" typeface="Mongolian Baiti"/>
        <a:font script="Tibt" typeface="Microsoft Himalaya"/>
        <a:font script="Gujr" typeface="Shruti"/>
        <a:font script="Thai" typeface="Angsana New"/>
        <a:font script="Syrc" typeface="Estrangelo Edessa"/>
        <a:font script="Lisu" typeface="Segoe UI"/>
        <a:font script="Uigh" typeface="Microsoft Uighur"/>
        <a:font script="Beng" typeface="Vrinda"/>
        <a:font script="Khmr" typeface="MoolBoran"/>
        <a:font script="Syrn" typeface="Estrangelo Edessa"/>
        <a:font script="Bopo" typeface="Microsoft JhengHei"/>
        <a:font script="Jpan" typeface="游ゴシック Light"/>
        <a:font script="Thaa" typeface="MV Boli"/>
        <a:font script="Cher" typeface="Plantagenet Cherokee"/>
        <a:font script="Hebr" typeface="Times New Roman"/>
        <a:font script="Hans" typeface="等线 Light"/>
        <a:font script="Armn" typeface="Arial"/>
        <a:font script="Guru" typeface="Raavi"/>
        <a:font script="Yiii" typeface="Microsoft Yi Baiti"/>
        <a:font script="Taml" typeface="Latha"/>
        <a:font script="Ethi" typeface="Nyala"/>
        <a:font script="Hant" typeface="新細明體"/>
        <a:font script="Bugi" typeface="Leelawadee UI"/>
        <a:font script="Arab" typeface="Times New Roman"/>
        <a:font script="Knda" typeface="Tunga"/>
      </a:majorFont>
      <a:minorFont>
        <a:latin typeface="等线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Nkoo" typeface="Ebrima"/>
        <a:font script="Sinh" typeface="Iskoola Pota"/>
        <a:font script="Geor" typeface="Sylfaen"/>
        <a:font script="Talu" typeface="Microsoft New Tai Lue"/>
        <a:font script="Viet" typeface="Arial"/>
        <a:font script="Mymr" typeface="Myanmar Text"/>
        <a:font script="Olck" typeface="Nirmala UI"/>
        <a:font script="Syrj" typeface="Estrangelo Edessa"/>
        <a:font script="Phag" typeface="Phagspa"/>
        <a:font script="Cans" typeface="Euphemia"/>
        <a:font script="Syre" typeface="Estrangelo Edessa"/>
        <a:font script="Java" typeface="Javanese Text"/>
        <a:font script="Laoo" typeface="DokChampa"/>
        <a:font script="Orya" typeface="Kalinga"/>
        <a:font script="Deva" typeface="Mangal"/>
        <a:font script="Mlym" typeface="Kartika"/>
        <a:font script="Hang" typeface="맑은 고딕"/>
        <a:font script="Telu" typeface="Gautami"/>
        <a:font script="Mong" typeface="Mongolian Baiti"/>
        <a:font script="Tibt" typeface="Microsoft Himalaya"/>
        <a:font script="Gujr" typeface="Shruti"/>
        <a:font script="Thai" typeface="Cordia New"/>
        <a:font script="Syrc" typeface="Estrangelo Edessa"/>
        <a:font script="Lisu" typeface="Segoe UI"/>
        <a:font script="Uigh" typeface="Microsoft Uighur"/>
        <a:font script="Beng" typeface="Vrinda"/>
        <a:font script="Khmr" typeface="DaunPenh"/>
        <a:font script="Syrn" typeface="Estrangelo Edessa"/>
        <a:font script="Bopo" typeface="Microsoft JhengHei"/>
        <a:font script="Jpan" typeface="游明朝"/>
        <a:font script="Thaa" typeface="MV Boli"/>
        <a:font script="Cher" typeface="Plantagenet Cherokee"/>
        <a:font script="Hebr" typeface="Arial"/>
        <a:font script="Hans" typeface="等线"/>
        <a:font script="Armn" typeface="Arial"/>
        <a:font script="Guru" typeface="Raavi"/>
        <a:font script="Yiii" typeface="Microsoft Yi Baiti"/>
        <a:font script="Taml" typeface="Latha"/>
        <a:font script="Ethi" typeface="Nyala"/>
        <a:font script="Hant" typeface="新細明體"/>
        <a:font script="Bugi" typeface="Leelawadee UI"/>
        <a:font script="Arab" typeface="Arial"/>
        <a:font script="Knda" typeface="Tung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vid="{4A3C46E8-61CC-4603-A589-7422A47A8E4A}" id="{62F939B6-93AF-4DB8-9C6B-D6C7DFDC589F}" name="Office Theme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8</cp:revision>
  <dcterms:created xsi:type="dcterms:W3CDTF">2023-02-07T07:05:00Z</dcterms:created>
  <dcterms:modified xsi:type="dcterms:W3CDTF">2023-02-08T12:22:00Z</dcterms:modified>
</cp:coreProperties>
</file>