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12" behindDoc="0" locked="0" layoutInCell="1" hidden="0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39" cy="579119"/>
                  <wp:effectExtent l="0" t="0" r="0" b="0"/>
                  <wp:wrapNone/>
                  <wp:docPr id="1" name="图片 2082"/>
                  <wp:cNvGraphicFramePr>
                    <a:graphicFrameLocks noChangeAspect="0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图片 2082 3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2644139" cy="579119"/>
                          </a:xfrm>
                          <a:prstGeom prst="rect"/>
                          <a:noFill/>
                          <a:ln w="9525" cmpd="sng" cap="flat">
                            <a:noFill/>
                            <a:prstDash val="solid"/>
                            <a:rou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jc w:val="left"/>
              <w:tblCellSpacing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英语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电气工程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电气/电子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21电气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/电子2/机电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1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齐祥芹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</w:tc>
      </w:tr>
      <w:tr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eastAsia="Times New Roman" w:cs="Times New Roman" w:hAnsi="Times New Roman"/>
                <w:kern w:val="0"/>
                <w:sz w:val="20"/>
                <w:szCs w:val="20"/>
              </w:rPr>
            </w:pPr>
          </w:p>
        </w:tc>
      </w:tr>
      <w:tr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9</w:t>
            </w:r>
            <w:r>
              <w:rPr>
                <w:rFonts w:ascii="宋体" w:eastAsia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掌握大纲要求的词汇、短语、句型、语法及写作基础知识和技巧。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进一步培养学生自主合作学习的能力，提高学生的自信心和主动参与意识。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培养学生听、说、读、写综合运用英语的能力。</w:t>
            </w:r>
          </w:p>
        </w:tc>
      </w:tr>
      <w:tr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ascii="宋体" w:eastAsia="宋体" w:cs="宋体" w:hint="eastAsia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 xml:space="preserve">   21级电气/电子2/机电1三个班级，大多数学生英语基础知识薄弱，词汇量偏低，句式句法混乱，没有形成知识体系。多数学生对英语的重要性认识不足，口语欠佳，对于英语的学习兴趣偏低，积极主动性及参与意识差，对于中等难度知识接受困难。大多数学生语法混乱，写作能力有待于提</w:t>
            </w:r>
            <w:bookmarkStart w:id="0" w:name="_GoBack"/>
            <w:bookmarkEnd w:id="0"/>
            <w:r>
              <w:rPr>
                <w:rFonts w:ascii="宋体" w:eastAsia="宋体" w:cs="宋体"/>
                <w:kern w:val="0"/>
                <w:sz w:val="32"/>
                <w:szCs w:val="32"/>
              </w:rPr>
              <w:t>高。需要不断强化练习，夯实基础知识。</w:t>
            </w:r>
          </w:p>
        </w:tc>
      </w:tr>
      <w:tr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  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>本套教材根据《山东省三年制中等职业学校英语课程标准》编写，内容设计坚持立德树人的原则，以全面提升学生的人文素养、职业精神、职场能力，促进全面发展和可持续发展为宗旨。本教材以话题为核心，开展英语语言学习；以任务为导向，提高英语运用能力；以活动为依托，培养学习策略；以语言为载体，拓宽文化视野。教材通过环环相扣的活动安排，使学生在实践中学习和运用英语。</w:t>
            </w:r>
          </w:p>
        </w:tc>
      </w:tr>
    </w:tbl>
    <w:p/>
    <w:p/>
    <w:p/>
    <w:p/>
    <w:p/>
    <w:tbl>
      <w:tblPr>
        <w:jc w:val="left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ind w:firstLine="644"/>
              <w:jc w:val="left"/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教学重点：</w:t>
            </w:r>
          </w:p>
          <w:p>
            <w:pPr>
              <w:widowControl/>
              <w:ind w:firstLine="644"/>
              <w:jc w:val="left"/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Key words/phrases;Sentence patterns;Listening and practising;</w:t>
            </w:r>
          </w:p>
          <w:p>
            <w:pPr>
              <w:widowControl/>
              <w:ind w:firstLine="644"/>
              <w:jc w:val="left"/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Reading;Grammar and practice.</w:t>
            </w:r>
          </w:p>
          <w:p>
            <w:pPr>
              <w:widowControl/>
              <w:ind w:firstLine="644"/>
              <w:jc w:val="left"/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教学难点:</w:t>
            </w:r>
          </w:p>
          <w:p>
            <w:pPr>
              <w:widowControl/>
              <w:ind w:firstLine="644"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Sentence patterns;Listening and practising;Reading;Grammar.</w:t>
            </w:r>
          </w:p>
        </w:tc>
      </w:tr>
      <w:tr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教学过程中，充分备教材、备学生。根据各班学生实际，分层教学，因材施教，灵活处理教材，提高学生学习英语的兴趣。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课堂上为学生尽可能多的设置英语环境，大胆放手，充分体现教为主导学为主体的原则，灵活运用教法，培养学生主动参与意识和自主学习能力。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强化基础知识的训练，夯实基础；教授一些学习和应试技巧，提高学生运用英语和综合应考的能力。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 w:val="0"/>
                <w:bCs w:val="0"/>
                <w:kern w:val="0"/>
                <w:sz w:val="32"/>
                <w:szCs w:val="32"/>
              </w:rPr>
              <w:t>鼓励引导学生，及时了解学生并帮助学生克服学习中遇到的困难，挖掘学生的学习潜力。</w:t>
            </w:r>
          </w:p>
        </w:tc>
      </w:tr>
      <w:tr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jc w:val="left"/>
        <w:tblW w:w="104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2.06—2.10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ind w:firstLineChars="250" w:firstLine="800"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Review1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ind w:firstLineChars="100" w:firstLine="320"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18"/>
                <w:szCs w:val="18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U6 Neighborhood  L1-2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Words;Patterns;listening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U6 Neighborhood  L2-3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Words;Patterns;Reading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U6 Neighborhood  L3-4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8"/>
                <w:szCs w:val="28"/>
              </w:rPr>
              <w:t>Grammar;Practice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U7 Job Hunting  L1-2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Words;Patterns;listening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U7 Job Hunting  L2-3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Words;Patterns;Reading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U7 Job Hunting  L3-4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8"/>
                <w:szCs w:val="28"/>
              </w:rPr>
              <w:t>Grammar;Practice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U8 Nature  L1-2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Words;Patterns;listening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U8 Nature  L2-3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Words;Patterns;Reading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U8 Nature  L3-4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8"/>
                <w:szCs w:val="28"/>
              </w:rPr>
              <w:t>Grammar;Practice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24"/>
                <w:szCs w:val="24"/>
              </w:rPr>
            </w:pPr>
            <w:r>
              <w:rPr>
                <w:rFonts w:ascii="楷体_GB2312" w:eastAsia="楷体_GB2312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Test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Test paper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U9 Instructions  L1-2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Words;Patterns;listening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U9 Instructions  L2-3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Words;Patterns;Reading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U9 Instructions  L3-4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8"/>
                <w:szCs w:val="28"/>
              </w:rPr>
              <w:t>Grammar;Practice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eastAsia="楷体_GB2312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U10 Safety  L1-2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Words;Patterns;listening /practising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U10 Safety  L2-3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Words;Patterns;Reading /practising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30"/>
                <w:szCs w:val="30"/>
              </w:rPr>
              <w:t>U10 Safety  L3-4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8"/>
                <w:szCs w:val="28"/>
              </w:rPr>
              <w:t>Grammar;Practice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6.12—6.16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ind w:firstLineChars="50" w:firstLine="160"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Review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6.19—6.23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ind w:firstLineChars="50" w:firstLine="160"/>
              <w:jc w:val="left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Review 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Practice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  <w:tr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36"/>
                <w:szCs w:val="36"/>
              </w:rPr>
            </w:pPr>
            <w:r>
              <w:rPr>
                <w:rFonts w:ascii="宋体" w:eastAsia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 w:hint="eastAsia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77C7B94C"/>
    <w:multiLevelType w:val="hybridMultilevel"/>
    <w:tmpl w:val="00000000"/>
    <w:lvl w:ilvl="0">
      <w:start w:val="1"/>
      <w:numFmt w:val="chineseCountingThousand"/>
      <w:lvlRestart w:val="0"/>
      <w:lvlText w:val="%1、"/>
      <w:lvlJc w:val="left"/>
      <w:pPr>
        <w:ind w:left="642" w:hanging="642"/>
      </w:pPr>
      <w:rPr>
        <w:b/>
        <w:bCs/>
        <w:i w:val="0"/>
        <w:iCs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C58DF9"/>
    <w:multiLevelType w:val="hybridMultilevel"/>
    <w:tmpl w:val="00000000"/>
    <w:lvl w:ilvl="0">
      <w:start w:val="1"/>
      <w:numFmt w:val="decimal"/>
      <w:lvlRestart w:val="0"/>
      <w:lvlText w:val="%1、"/>
      <w:lvlJc w:val="left"/>
      <w:pPr>
        <w:ind w:left="1122" w:hanging="480"/>
      </w:pPr>
    </w:lvl>
    <w:lvl w:ilvl="1">
      <w:start w:val="1"/>
      <w:numFmt w:val="lowerLetter"/>
      <w:lvlText w:val="%2)"/>
      <w:lvlJc w:val="left"/>
      <w:pPr>
        <w:ind w:left="1482" w:hanging="420"/>
      </w:pPr>
    </w:lvl>
    <w:lvl w:ilvl="2">
      <w:start w:val="1"/>
      <w:numFmt w:val="lowerRoman"/>
      <w:lvlText w:val="%3."/>
      <w:lvlJc w:val="right"/>
      <w:pPr>
        <w:ind w:left="1902" w:hanging="420"/>
      </w:pPr>
    </w:lvl>
    <w:lvl w:ilvl="3">
      <w:start w:val="1"/>
      <w:numFmt w:val="decimal"/>
      <w:lvlText w:val="%4."/>
      <w:lvlJc w:val="left"/>
      <w:pPr>
        <w:ind w:left="2322" w:hanging="420"/>
      </w:pPr>
    </w:lvl>
    <w:lvl w:ilvl="4">
      <w:start w:val="1"/>
      <w:numFmt w:val="lowerLetter"/>
      <w:lvlText w:val="%5)"/>
      <w:lvlJc w:val="left"/>
      <w:pPr>
        <w:ind w:left="2742" w:hanging="420"/>
      </w:pPr>
    </w:lvl>
    <w:lvl w:ilvl="5">
      <w:start w:val="1"/>
      <w:numFmt w:val="lowerRoman"/>
      <w:lvlText w:val="%6."/>
      <w:lvlJc w:val="right"/>
      <w:pPr>
        <w:ind w:left="3162" w:hanging="420"/>
      </w:pPr>
    </w:lvl>
    <w:lvl w:ilvl="6">
      <w:start w:val="1"/>
      <w:numFmt w:val="decimal"/>
      <w:lvlText w:val="%7."/>
      <w:lvlJc w:val="left"/>
      <w:pPr>
        <w:ind w:left="3582" w:hanging="420"/>
      </w:pPr>
    </w:lvl>
    <w:lvl w:ilvl="7">
      <w:start w:val="1"/>
      <w:numFmt w:val="lowerLetter"/>
      <w:lvlText w:val="%8)"/>
      <w:lvlJc w:val="left"/>
      <w:pPr>
        <w:ind w:left="4002" w:hanging="420"/>
      </w:pPr>
    </w:lvl>
    <w:lvl w:ilvl="8">
      <w:start w:val="1"/>
      <w:numFmt w:val="lowerRoman"/>
      <w:lvlText w:val="%9."/>
      <w:lvlJc w:val="right"/>
      <w:pPr>
        <w:ind w:left="4422" w:hanging="420"/>
      </w:pPr>
    </w:lvl>
  </w:abstractNum>
  <w:abstractNum w:abstractNumId="2">
    <w:nsid w:val="BB0891FE"/>
    <w:multiLevelType w:val="hybridMultilevel"/>
    <w:tmpl w:val="00000000"/>
    <w:lvl w:ilvl="0">
      <w:start w:val="1"/>
      <w:numFmt w:val="decimal"/>
      <w:lvlRestart w:val="0"/>
      <w:lvlText w:val="%1、"/>
      <w:lvlJc w:val="left"/>
      <w:pPr>
        <w:ind w:left="1005" w:hanging="360"/>
      </w:pPr>
    </w:lvl>
    <w:lvl w:ilvl="1">
      <w:start w:val="1"/>
      <w:numFmt w:val="lowerLetter"/>
      <w:lvlText w:val="%2)"/>
      <w:lvlJc w:val="left"/>
      <w:pPr>
        <w:ind w:left="1485" w:hanging="420"/>
      </w:pPr>
    </w:lvl>
    <w:lvl w:ilvl="2">
      <w:start w:val="1"/>
      <w:numFmt w:val="lowerRoman"/>
      <w:lvlText w:val="%3."/>
      <w:lvlJc w:val="right"/>
      <w:pPr>
        <w:ind w:left="1905" w:hanging="420"/>
      </w:pPr>
    </w:lvl>
    <w:lvl w:ilvl="3">
      <w:start w:val="1"/>
      <w:numFmt w:val="decimal"/>
      <w:lvlText w:val="%4."/>
      <w:lvlJc w:val="left"/>
      <w:pPr>
        <w:ind w:left="2325" w:hanging="420"/>
      </w:pPr>
    </w:lvl>
    <w:lvl w:ilvl="4">
      <w:start w:val="1"/>
      <w:numFmt w:val="lowerLetter"/>
      <w:lvlText w:val="%5)"/>
      <w:lvlJc w:val="left"/>
      <w:pPr>
        <w:ind w:left="2745" w:hanging="420"/>
      </w:pPr>
    </w:lvl>
    <w:lvl w:ilvl="5">
      <w:start w:val="1"/>
      <w:numFmt w:val="lowerRoman"/>
      <w:lvlText w:val="%6."/>
      <w:lvlJc w:val="right"/>
      <w:pPr>
        <w:ind w:left="3165" w:hanging="420"/>
      </w:pPr>
    </w:lvl>
    <w:lvl w:ilvl="6">
      <w:start w:val="1"/>
      <w:numFmt w:val="decimal"/>
      <w:lvlText w:val="%7."/>
      <w:lvlJc w:val="left"/>
      <w:pPr>
        <w:ind w:left="3585" w:hanging="420"/>
      </w:pPr>
    </w:lvl>
    <w:lvl w:ilvl="7">
      <w:start w:val="1"/>
      <w:numFmt w:val="lowerLetter"/>
      <w:lvlText w:val="%8)"/>
      <w:lvlJc w:val="left"/>
      <w:pPr>
        <w:ind w:left="4005" w:hanging="420"/>
      </w:pPr>
    </w:lvl>
    <w:lvl w:ilvl="8">
      <w:start w:val="1"/>
      <w:numFmt w:val="lowerRoman"/>
      <w:lvlText w:val="%9."/>
      <w:lvlJc w:val="right"/>
      <w:pPr>
        <w:ind w:left="442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styleId="1">
    <w:name w:val="heading 1"/>
    <w:qFormat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qFormat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sz w:val="32"/>
    </w:rPr>
  </w:style>
  <w:style w:type="paragraph" w:styleId="3">
    <w:name w:val="heading 3"/>
    <w:qFormat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png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101</TotalTime>
  <Application>Yozo_Office27021597764231180</Application>
  <Pages>5</Pages>
  <Words>0</Words>
  <Characters>1732</Characters>
  <Lines>0</Lines>
  <Paragraphs>16</Paragraphs>
  <CharactersWithSpaces>2310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DELL</dc:creator>
  <cp:lastModifiedBy>qixiangqing</cp:lastModifiedBy>
  <cp:revision>6</cp:revision>
  <dcterms:created xsi:type="dcterms:W3CDTF">2023-02-07T07:05:00Z</dcterms:created>
  <dcterms:modified xsi:type="dcterms:W3CDTF">2023-02-10T08:04:04Z</dcterms:modified>
</cp:coreProperties>
</file>