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b/>
          <w:bCs/>
        </w:rPr>
        <w:t>沂源县东里镇福禄坪小学学生资助补充指南</w:t>
      </w:r>
    </w:p>
    <w:p>
      <w:r>
        <w:rPr>
          <w:b/>
          <w:bCs/>
        </w:rPr>
        <w:t>一、资助对象</w:t>
      </w:r>
    </w:p>
    <w:p>
      <w:r>
        <w:t>在我</w:t>
      </w:r>
      <w:r>
        <w:rPr>
          <w:rFonts w:hint="eastAsia"/>
        </w:rPr>
        <w:t>校</w:t>
      </w:r>
      <w:r>
        <w:t>义务教育阶段学校就读的脱贫家庭（原建档立卡贫困户）、家庭经济困难残疾学生、农村低保家庭子女、农村特困救助供养学生等四类学生。按照学生家庭经济困难程度，优先补助特殊教育学生、特困救助供养家庭子女、最低生活保障家庭子女、因突发事件导致家庭经济困难的子女、孤儿及无人抚养儿童、残疾学生及残疾人子女、建档困难职工家庭子女、低收入家庭独生子女和双女户家庭、革命烈士子女。</w:t>
      </w:r>
    </w:p>
    <w:p>
      <w:r>
        <w:rPr>
          <w:b/>
          <w:bCs/>
        </w:rPr>
        <w:t>二、资助标准</w:t>
      </w:r>
    </w:p>
    <w:p>
      <w:r>
        <w:t>非寄宿制小学生每生每年</w:t>
      </w:r>
      <w:r>
        <w:rPr>
          <w:rFonts w:hint="eastAsia"/>
        </w:rPr>
        <w:t>资助金额按国家规定执行</w:t>
      </w:r>
    </w:p>
    <w:p>
      <w:r>
        <w:rPr>
          <w:b/>
          <w:bCs/>
        </w:rPr>
        <w:t>三、申请条件</w:t>
      </w:r>
    </w:p>
    <w:p>
      <w:r>
        <w:t>（一）热爱祖国，拥护中国共产党的领导；</w:t>
      </w:r>
    </w:p>
    <w:p>
      <w:r>
        <w:t>（二）遵守宪法和法律，遵守学校规章制度；</w:t>
      </w:r>
    </w:p>
    <w:p>
      <w:r>
        <w:t>（三）诚实守信，道德品质优良；</w:t>
      </w:r>
    </w:p>
    <w:p>
      <w:r>
        <w:t>（四）勤奋学习，积极上进；</w:t>
      </w:r>
    </w:p>
    <w:p>
      <w:r>
        <w:t>（五）家庭经济困难，生活俭朴。</w:t>
      </w:r>
    </w:p>
    <w:p>
      <w:r>
        <w:rPr>
          <w:b/>
          <w:bCs/>
        </w:rPr>
        <w:t>四、申请程序及评审</w:t>
      </w:r>
    </w:p>
    <w:p>
      <w:r>
        <w:t>（一）每年秋季学期开学后，由学校组织符合基本申请条件的学生填写《家庭经济困难学生生活费补助申请表》并附上相关材料，提出生活费补助申请。</w:t>
      </w:r>
    </w:p>
    <w:p>
      <w:r>
        <w:t>（二）学校成立评审小组，对申请补助学生申请材料进行审核，拟定受助学生名单后在学校内进行为期五个工作日的公示。</w:t>
      </w:r>
    </w:p>
    <w:p>
      <w:r>
        <w:rPr>
          <w:b/>
          <w:bCs/>
        </w:rPr>
        <w:t>五、资金发放</w:t>
      </w:r>
    </w:p>
    <w:p>
      <w:r>
        <w:t>（一）春季、秋季学期困难学生生活补助应分别于当年5月30日前、11月30日前发放到学生手中。</w:t>
      </w:r>
    </w:p>
    <w:p>
      <w:r>
        <w:t>（二）生活费补助资金由学校</w:t>
      </w:r>
      <w:r>
        <w:rPr>
          <w:rFonts w:hint="eastAsia"/>
        </w:rPr>
        <w:t>按国家规定</w:t>
      </w:r>
      <w:r>
        <w:t>进行发放：</w:t>
      </w:r>
    </w:p>
    <w:p>
      <w:r>
        <w:t>1．转入学生银行储蓄卡（存折）；</w:t>
      </w:r>
    </w:p>
    <w:p>
      <w:r>
        <w:t>2．转入学生食堂就餐卡或发放食堂用餐券。</w:t>
      </w:r>
    </w:p>
    <w:p>
      <w:r>
        <w:t>3.确因特殊情况无法通过银行卡方式发放的，经同级学生资助管理部门批准后，可转入学生校园卡或以现金形式发放，非寄宿生可转入学生校园卡。</w:t>
      </w:r>
    </w:p>
    <w:p>
      <w:r>
        <w:t>（三）通过学生银行储蓄卡（存折）发放生活费补助的，发放前由学校负责收集受助学生银行卡（存折）资料，并由学生本人在《生活补助费发放受助学生银行卡（存折）登记表》上签字确认。</w:t>
      </w:r>
    </w:p>
    <w:p>
      <w:r>
        <w:t>（四）通过校园卡形式（含食堂就餐卡、发放食堂用餐券）或现金发放的，由学校填制《家庭经济困难学生生活补助发放表》，由受助学生本人签字确认，不得由其他人代签。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5C"/>
    <w:rsid w:val="00355CBE"/>
    <w:rsid w:val="005D5450"/>
    <w:rsid w:val="006A4B30"/>
    <w:rsid w:val="007F5E5C"/>
    <w:rsid w:val="00B612AC"/>
    <w:rsid w:val="00F7152A"/>
    <w:rsid w:val="16A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789</Words>
  <Characters>793</Characters>
  <Lines>5</Lines>
  <Paragraphs>1</Paragraphs>
  <TotalTime>16</TotalTime>
  <ScaleCrop>false</ScaleCrop>
  <LinksUpToDate>false</LinksUpToDate>
  <CharactersWithSpaces>793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2022-09-29T09:04:00Z</dcterms:created>
  <dc:creator>微软用户</dc:creator>
  <cp:lastModifiedBy>徐美刚</cp:lastModifiedBy>
  <dcterms:modified xsi:type="dcterms:W3CDTF">2022-09-29T09:22:44Z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D92C99ADC1104012B69C9E3D668E38C3</vt:lpwstr>
  </property>
</Properties>
</file>