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EF2" w:rsidRPr="00784491" w:rsidRDefault="00467EF2" w:rsidP="00467EF2">
      <w:pPr>
        <w:jc w:val="center"/>
        <w:rPr>
          <w:rFonts w:eastAsia="宋体"/>
          <w:b/>
          <w:color w:val="FF0000"/>
          <w:sz w:val="180"/>
          <w:szCs w:val="180"/>
        </w:rPr>
      </w:pPr>
      <w:r w:rsidRPr="00FC746A">
        <w:rPr>
          <w:rFonts w:eastAsia="宋体" w:hint="eastAsia"/>
          <w:b/>
          <w:color w:val="FF0000"/>
          <w:spacing w:val="9"/>
          <w:w w:val="39"/>
          <w:kern w:val="0"/>
          <w:sz w:val="180"/>
          <w:szCs w:val="180"/>
          <w:fitText w:val="8478" w:id="-1693789440"/>
        </w:rPr>
        <w:t>沂源县</w:t>
      </w:r>
      <w:r w:rsidRPr="00FC746A">
        <w:rPr>
          <w:rFonts w:eastAsia="宋体"/>
          <w:b/>
          <w:color w:val="FF0000"/>
          <w:spacing w:val="9"/>
          <w:w w:val="39"/>
          <w:kern w:val="0"/>
          <w:sz w:val="180"/>
          <w:szCs w:val="180"/>
          <w:fitText w:val="8478" w:id="-1693789440"/>
        </w:rPr>
        <w:t>徐家庄中心学校文</w:t>
      </w:r>
      <w:r w:rsidRPr="00FC746A">
        <w:rPr>
          <w:rFonts w:eastAsia="宋体"/>
          <w:b/>
          <w:color w:val="FF0000"/>
          <w:spacing w:val="6"/>
          <w:w w:val="39"/>
          <w:kern w:val="0"/>
          <w:sz w:val="180"/>
          <w:szCs w:val="180"/>
          <w:fitText w:val="8478" w:id="-1693789440"/>
        </w:rPr>
        <w:t>件</w:t>
      </w:r>
    </w:p>
    <w:p w:rsidR="00467EF2" w:rsidRPr="0020101D" w:rsidRDefault="00467EF2" w:rsidP="00467EF2">
      <w:pPr>
        <w:tabs>
          <w:tab w:val="left" w:pos="2970"/>
        </w:tabs>
        <w:jc w:val="center"/>
        <w:rPr>
          <w:rFonts w:ascii="楷体_GB2312" w:eastAsia="楷体_GB2312"/>
          <w:szCs w:val="32"/>
        </w:rPr>
      </w:pPr>
    </w:p>
    <w:p w:rsidR="00467EF2" w:rsidRDefault="00467EF2" w:rsidP="00467EF2">
      <w:pPr>
        <w:tabs>
          <w:tab w:val="left" w:pos="2970"/>
        </w:tabs>
        <w:jc w:val="center"/>
        <w:rPr>
          <w:rFonts w:ascii="楷体_GB2312" w:eastAsia="楷体_GB2312"/>
          <w:szCs w:val="32"/>
        </w:rPr>
      </w:pPr>
      <w:r w:rsidRPr="00954B26">
        <w:rPr>
          <w:rFonts w:ascii="楷体_GB2312" w:eastAsia="楷体_GB2312" w:hint="eastAsia"/>
          <w:szCs w:val="32"/>
        </w:rPr>
        <w:t>徐中发[20</w:t>
      </w:r>
      <w:r>
        <w:rPr>
          <w:rFonts w:ascii="楷体_GB2312" w:eastAsia="楷体_GB2312"/>
          <w:szCs w:val="32"/>
        </w:rPr>
        <w:t>21</w:t>
      </w:r>
      <w:r w:rsidRPr="00954B26">
        <w:rPr>
          <w:rFonts w:ascii="楷体_GB2312" w:eastAsia="楷体_GB2312" w:hint="eastAsia"/>
          <w:szCs w:val="32"/>
        </w:rPr>
        <w:t xml:space="preserve">] </w:t>
      </w:r>
      <w:r>
        <w:rPr>
          <w:rFonts w:ascii="楷体_GB2312" w:eastAsia="楷体_GB2312"/>
          <w:szCs w:val="32"/>
        </w:rPr>
        <w:t>59</w:t>
      </w:r>
      <w:r w:rsidRPr="00954B26">
        <w:rPr>
          <w:rFonts w:ascii="楷体_GB2312" w:eastAsia="楷体_GB2312" w:hint="eastAsia"/>
          <w:szCs w:val="32"/>
        </w:rPr>
        <w:t>号</w:t>
      </w:r>
    </w:p>
    <w:p w:rsidR="00467EF2" w:rsidRPr="00467EF2" w:rsidRDefault="005E6BD7" w:rsidP="00467EF2">
      <w:pPr>
        <w:tabs>
          <w:tab w:val="left" w:pos="2970"/>
        </w:tabs>
        <w:jc w:val="center"/>
        <w:rPr>
          <w:rFonts w:ascii="楷体_GB2312" w:eastAsia="楷体_GB2312"/>
          <w:szCs w:val="32"/>
        </w:rPr>
      </w:pPr>
      <w:r>
        <w:rPr>
          <w:noProof/>
        </w:rPr>
        <w:pict>
          <v:line id="直接连接符 4" o:spid="_x0000_s1027" style="position:absolute;left:0;text-align:left;flip:y;z-index:2;visibility:visible;mso-position-horizontal:right;mso-position-horizontal-relative:margin;mso-width-relative:margin;mso-height-relative:margin" from="364.1pt,17.1pt" to="597.3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" strokecolor="red" strokeweight="1pt">
            <v:stroke joinstyle="miter"/>
            <w10:wrap anchorx="margin"/>
          </v:line>
        </w:pict>
      </w:r>
      <w:r>
        <w:rPr>
          <w:noProof/>
        </w:rPr>
        <w:pict>
          <v:line id="直接连接符 3" o:spid="_x0000_s1026" style="position:absolute;left:0;text-align:left;flip:y;z-index:1;visibility:visible;mso-position-horizontal:left;mso-position-horizontal-relative:margin;mso-width-relative:margin;mso-height-relative:margin" from="0,18.6pt" to="233.2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" strokecolor="red" strokeweight="1pt">
            <v:stroke joinstyle="miter"/>
            <w10:wrap anchorx="margin"/>
          </v:line>
        </w:pict>
      </w:r>
      <w:r w:rsidR="00467EF2">
        <w:rPr>
          <w:rFonts w:ascii="楷体_GB2312" w:eastAsia="楷体_GB2312" w:hint="eastAsia"/>
          <w:color w:val="FF0000"/>
          <w:szCs w:val="32"/>
        </w:rPr>
        <w:t>★</w:t>
      </w:r>
    </w:p>
    <w:p w:rsidR="0029138F" w:rsidRPr="00404C7D" w:rsidRDefault="0029138F" w:rsidP="00404C7D">
      <w:pPr>
        <w:adjustRightInd w:val="0"/>
        <w:snapToGrid w:val="0"/>
        <w:spacing w:line="500" w:lineRule="exact"/>
        <w:jc w:val="center"/>
        <w:rPr>
          <w:rFonts w:eastAsia="宋体"/>
          <w:b/>
          <w:sz w:val="36"/>
          <w:szCs w:val="36"/>
        </w:rPr>
      </w:pPr>
      <w:r>
        <w:rPr>
          <w:rFonts w:eastAsia="宋体" w:hint="eastAsia"/>
          <w:b/>
          <w:sz w:val="36"/>
          <w:szCs w:val="36"/>
        </w:rPr>
        <w:t>徐家庄中心学校</w:t>
      </w:r>
      <w:r w:rsidRPr="00404C7D">
        <w:rPr>
          <w:rFonts w:eastAsia="宋体" w:hint="eastAsia"/>
          <w:b/>
          <w:sz w:val="36"/>
          <w:szCs w:val="36"/>
        </w:rPr>
        <w:t>校园</w:t>
      </w:r>
      <w:r>
        <w:rPr>
          <w:rFonts w:eastAsia="宋体" w:hint="eastAsia"/>
          <w:b/>
          <w:sz w:val="36"/>
          <w:szCs w:val="36"/>
        </w:rPr>
        <w:t>防</w:t>
      </w:r>
      <w:r w:rsidRPr="00404C7D">
        <w:rPr>
          <w:rFonts w:eastAsia="宋体" w:hint="eastAsia"/>
          <w:b/>
          <w:sz w:val="36"/>
          <w:szCs w:val="36"/>
        </w:rPr>
        <w:t>欺凌应急预案</w:t>
      </w:r>
    </w:p>
    <w:p w:rsidR="0029138F" w:rsidRPr="00404C7D" w:rsidRDefault="0029138F" w:rsidP="00661267">
      <w:pPr>
        <w:adjustRightInd w:val="0"/>
        <w:snapToGrid w:val="0"/>
        <w:spacing w:line="400" w:lineRule="exact"/>
        <w:ind w:firstLineChars="199" w:firstLine="557"/>
        <w:rPr>
          <w:rFonts w:eastAsia="宋体"/>
          <w:sz w:val="28"/>
          <w:szCs w:val="28"/>
        </w:rPr>
      </w:pPr>
      <w:r w:rsidRPr="00404C7D">
        <w:rPr>
          <w:rFonts w:eastAsia="宋体" w:hint="eastAsia"/>
          <w:sz w:val="28"/>
          <w:szCs w:val="28"/>
        </w:rPr>
        <w:t>为了认真贯彻落实市、县教育局相关文件精神，进一步做好校园安全整治工作，保障学生的身体健康，促进学校各项工作顺利开展，防范校园欺凌事件的发生，切实有效降低和控制校园欺凌事件的危害，依照上级有关要求及相关法律法规，从本校实际出发，特制定本应急预案。</w:t>
      </w:r>
    </w:p>
    <w:p w:rsidR="0029138F" w:rsidRPr="00404C7D" w:rsidRDefault="0029138F" w:rsidP="00661267">
      <w:pPr>
        <w:adjustRightInd w:val="0"/>
        <w:snapToGrid w:val="0"/>
        <w:spacing w:line="400" w:lineRule="exact"/>
        <w:ind w:firstLineChars="199" w:firstLine="559"/>
        <w:rPr>
          <w:rFonts w:eastAsia="宋体"/>
          <w:b/>
          <w:sz w:val="28"/>
          <w:szCs w:val="28"/>
        </w:rPr>
      </w:pPr>
      <w:r w:rsidRPr="00404C7D">
        <w:rPr>
          <w:rFonts w:eastAsia="宋体" w:hint="eastAsia"/>
          <w:b/>
          <w:sz w:val="28"/>
          <w:szCs w:val="28"/>
        </w:rPr>
        <w:t>一、指导思想</w:t>
      </w:r>
    </w:p>
    <w:p w:rsidR="0029138F" w:rsidRPr="00404C7D" w:rsidRDefault="0029138F" w:rsidP="00661267">
      <w:pPr>
        <w:adjustRightInd w:val="0"/>
        <w:snapToGrid w:val="0"/>
        <w:spacing w:line="400" w:lineRule="exact"/>
        <w:ind w:firstLineChars="200" w:firstLine="560"/>
        <w:rPr>
          <w:rFonts w:eastAsia="宋体"/>
          <w:sz w:val="28"/>
          <w:szCs w:val="28"/>
        </w:rPr>
      </w:pPr>
      <w:r w:rsidRPr="00404C7D">
        <w:rPr>
          <w:rFonts w:eastAsia="宋体" w:hint="eastAsia"/>
          <w:sz w:val="28"/>
          <w:szCs w:val="28"/>
        </w:rPr>
        <w:t>以贯彻执行《国务院督导委员会办公室关于开展校园欺凌专项整治的通知》精神为指导，全面落实以人为本的科学发展观，切实开展校园欺凌专项整治，进一步增强广大师生人身安全防范意识和自我保护能力，建立健全学校安全工作的长效机制，彻底消除各类诱发校园欺凌事件的安全隐患，使校园安全工作逐步走上科学化、规范化、法制化的轨道，努力构建安全、和谐校园，切实保障广大师生身心健康不受伤害。</w:t>
      </w:r>
    </w:p>
    <w:p w:rsidR="0029138F" w:rsidRPr="00404C7D" w:rsidRDefault="0029138F" w:rsidP="00661267">
      <w:pPr>
        <w:adjustRightInd w:val="0"/>
        <w:snapToGrid w:val="0"/>
        <w:spacing w:line="400" w:lineRule="exact"/>
        <w:ind w:firstLineChars="199" w:firstLine="559"/>
        <w:rPr>
          <w:rFonts w:eastAsia="宋体"/>
          <w:b/>
          <w:sz w:val="28"/>
          <w:szCs w:val="28"/>
        </w:rPr>
      </w:pPr>
      <w:r w:rsidRPr="00404C7D">
        <w:rPr>
          <w:rFonts w:eastAsia="宋体" w:hint="eastAsia"/>
          <w:b/>
          <w:sz w:val="28"/>
          <w:szCs w:val="28"/>
        </w:rPr>
        <w:t>二、主要目标</w:t>
      </w:r>
    </w:p>
    <w:p w:rsidR="0029138F" w:rsidRPr="00404C7D" w:rsidRDefault="0029138F" w:rsidP="00661267">
      <w:pPr>
        <w:adjustRightInd w:val="0"/>
        <w:snapToGrid w:val="0"/>
        <w:spacing w:line="400" w:lineRule="exact"/>
        <w:ind w:firstLineChars="200" w:firstLine="560"/>
        <w:rPr>
          <w:rFonts w:eastAsia="宋体"/>
          <w:sz w:val="28"/>
          <w:szCs w:val="28"/>
        </w:rPr>
      </w:pPr>
      <w:r w:rsidRPr="00404C7D">
        <w:rPr>
          <w:rFonts w:eastAsia="宋体"/>
          <w:sz w:val="28"/>
          <w:szCs w:val="28"/>
        </w:rPr>
        <w:t>1</w:t>
      </w:r>
      <w:r w:rsidRPr="00404C7D">
        <w:rPr>
          <w:rFonts w:eastAsia="宋体" w:hint="eastAsia"/>
          <w:sz w:val="28"/>
          <w:szCs w:val="28"/>
        </w:rPr>
        <w:t>．防范校园欺凌事件安全工作组织机构健全，责任明确，制度完善，学校领导高度重视校园安全工作。</w:t>
      </w:r>
    </w:p>
    <w:p w:rsidR="0029138F" w:rsidRPr="00404C7D" w:rsidRDefault="0029138F" w:rsidP="00661267">
      <w:pPr>
        <w:adjustRightInd w:val="0"/>
        <w:snapToGrid w:val="0"/>
        <w:spacing w:line="400" w:lineRule="exact"/>
        <w:ind w:firstLineChars="200" w:firstLine="560"/>
        <w:rPr>
          <w:rFonts w:eastAsia="宋体"/>
          <w:sz w:val="28"/>
          <w:szCs w:val="28"/>
        </w:rPr>
      </w:pPr>
      <w:r w:rsidRPr="00404C7D">
        <w:rPr>
          <w:rFonts w:eastAsia="宋体"/>
          <w:sz w:val="28"/>
          <w:szCs w:val="28"/>
        </w:rPr>
        <w:t>2</w:t>
      </w:r>
      <w:r w:rsidRPr="00404C7D">
        <w:rPr>
          <w:rFonts w:eastAsia="宋体" w:hint="eastAsia"/>
          <w:sz w:val="28"/>
          <w:szCs w:val="28"/>
        </w:rPr>
        <w:t>．防范校园欺凌事件安全知识教育普及率达到</w:t>
      </w:r>
      <w:r w:rsidRPr="00404C7D">
        <w:rPr>
          <w:rFonts w:eastAsia="宋体"/>
          <w:sz w:val="28"/>
          <w:szCs w:val="28"/>
        </w:rPr>
        <w:t>100%</w:t>
      </w:r>
      <w:r w:rsidRPr="00404C7D">
        <w:rPr>
          <w:rFonts w:eastAsia="宋体" w:hint="eastAsia"/>
          <w:sz w:val="28"/>
          <w:szCs w:val="28"/>
        </w:rPr>
        <w:t>，广大师生的安全意识和自我保护能力明显提高。</w:t>
      </w:r>
    </w:p>
    <w:p w:rsidR="0029138F" w:rsidRPr="00404C7D" w:rsidRDefault="0029138F" w:rsidP="00661267">
      <w:pPr>
        <w:adjustRightInd w:val="0"/>
        <w:snapToGrid w:val="0"/>
        <w:spacing w:line="400" w:lineRule="exact"/>
        <w:ind w:firstLineChars="200" w:firstLine="560"/>
        <w:rPr>
          <w:rFonts w:eastAsia="宋体"/>
          <w:sz w:val="28"/>
          <w:szCs w:val="28"/>
        </w:rPr>
      </w:pPr>
      <w:r w:rsidRPr="00404C7D">
        <w:rPr>
          <w:rFonts w:eastAsia="宋体"/>
          <w:sz w:val="28"/>
          <w:szCs w:val="28"/>
        </w:rPr>
        <w:t>3</w:t>
      </w:r>
      <w:r w:rsidRPr="00404C7D">
        <w:rPr>
          <w:rFonts w:eastAsia="宋体" w:hint="eastAsia"/>
          <w:sz w:val="28"/>
          <w:szCs w:val="28"/>
        </w:rPr>
        <w:t>．防范校园欺凌事件安全隐患及时得到整改，整改率达到</w:t>
      </w:r>
      <w:r w:rsidRPr="00404C7D">
        <w:rPr>
          <w:rFonts w:eastAsia="宋体"/>
          <w:sz w:val="28"/>
          <w:szCs w:val="28"/>
        </w:rPr>
        <w:t>100%</w:t>
      </w:r>
      <w:r w:rsidRPr="00404C7D">
        <w:rPr>
          <w:rFonts w:eastAsia="宋体" w:hint="eastAsia"/>
          <w:sz w:val="28"/>
          <w:szCs w:val="28"/>
        </w:rPr>
        <w:t>。</w:t>
      </w:r>
    </w:p>
    <w:p w:rsidR="0029138F" w:rsidRPr="00404C7D" w:rsidRDefault="0029138F" w:rsidP="00661267">
      <w:pPr>
        <w:adjustRightInd w:val="0"/>
        <w:snapToGrid w:val="0"/>
        <w:spacing w:line="400" w:lineRule="exact"/>
        <w:ind w:firstLineChars="200" w:firstLine="560"/>
        <w:rPr>
          <w:rFonts w:eastAsia="宋体"/>
          <w:sz w:val="28"/>
          <w:szCs w:val="28"/>
        </w:rPr>
      </w:pPr>
      <w:r w:rsidRPr="00404C7D">
        <w:rPr>
          <w:rFonts w:eastAsia="宋体"/>
          <w:sz w:val="28"/>
          <w:szCs w:val="28"/>
        </w:rPr>
        <w:t>4</w:t>
      </w:r>
      <w:r w:rsidRPr="00404C7D">
        <w:rPr>
          <w:rFonts w:eastAsia="宋体" w:hint="eastAsia"/>
          <w:sz w:val="28"/>
          <w:szCs w:val="28"/>
        </w:rPr>
        <w:t>．不发生重大校园欺凌事件责任事故。</w:t>
      </w:r>
    </w:p>
    <w:p w:rsidR="0029138F" w:rsidRPr="00404C7D" w:rsidRDefault="0029138F" w:rsidP="00661267">
      <w:pPr>
        <w:adjustRightInd w:val="0"/>
        <w:snapToGrid w:val="0"/>
        <w:spacing w:line="400" w:lineRule="exact"/>
        <w:ind w:firstLineChars="199" w:firstLine="559"/>
        <w:rPr>
          <w:rFonts w:eastAsia="宋体"/>
          <w:b/>
          <w:sz w:val="28"/>
          <w:szCs w:val="28"/>
        </w:rPr>
      </w:pPr>
      <w:r w:rsidRPr="00404C7D">
        <w:rPr>
          <w:rFonts w:eastAsia="宋体" w:hint="eastAsia"/>
          <w:b/>
          <w:sz w:val="28"/>
          <w:szCs w:val="28"/>
        </w:rPr>
        <w:t>三、成立领导管理机构，明确工作职责</w:t>
      </w:r>
    </w:p>
    <w:p w:rsidR="0029138F" w:rsidRPr="00404C7D" w:rsidRDefault="0029138F" w:rsidP="00661267">
      <w:pPr>
        <w:adjustRightInd w:val="0"/>
        <w:snapToGrid w:val="0"/>
        <w:spacing w:line="400" w:lineRule="exact"/>
        <w:ind w:firstLineChars="199" w:firstLine="559"/>
        <w:rPr>
          <w:rFonts w:eastAsia="宋体"/>
          <w:b/>
          <w:sz w:val="28"/>
          <w:szCs w:val="28"/>
        </w:rPr>
      </w:pPr>
      <w:r w:rsidRPr="00404C7D">
        <w:rPr>
          <w:rFonts w:eastAsia="宋体" w:cs="宋体" w:hint="eastAsia"/>
          <w:b/>
          <w:sz w:val="28"/>
          <w:szCs w:val="28"/>
        </w:rPr>
        <w:t>⑴</w:t>
      </w:r>
      <w:r w:rsidRPr="00404C7D">
        <w:rPr>
          <w:rFonts w:eastAsia="宋体" w:hint="eastAsia"/>
          <w:b/>
          <w:sz w:val="28"/>
          <w:szCs w:val="28"/>
        </w:rPr>
        <w:t>校园欺凌事件防控工作领导小组：</w:t>
      </w:r>
    </w:p>
    <w:p w:rsidR="0029138F" w:rsidRPr="00661267" w:rsidRDefault="0029138F" w:rsidP="00661267">
      <w:pPr>
        <w:spacing w:line="360" w:lineRule="exact"/>
        <w:rPr>
          <w:rFonts w:eastAsia="宋体"/>
          <w:sz w:val="28"/>
          <w:szCs w:val="28"/>
        </w:rPr>
      </w:pPr>
      <w:r w:rsidRPr="00661267">
        <w:rPr>
          <w:rFonts w:eastAsia="宋体" w:hint="eastAsia"/>
          <w:sz w:val="28"/>
          <w:szCs w:val="28"/>
        </w:rPr>
        <w:t>组</w:t>
      </w:r>
      <w:r w:rsidRPr="00661267">
        <w:rPr>
          <w:rFonts w:eastAsia="宋体"/>
          <w:sz w:val="28"/>
          <w:szCs w:val="28"/>
        </w:rPr>
        <w:t xml:space="preserve">  </w:t>
      </w:r>
      <w:r w:rsidRPr="00661267">
        <w:rPr>
          <w:rFonts w:eastAsia="宋体" w:hint="eastAsia"/>
          <w:sz w:val="28"/>
          <w:szCs w:val="28"/>
        </w:rPr>
        <w:t>长：</w:t>
      </w:r>
      <w:r w:rsidR="00467EF2" w:rsidRPr="00784491">
        <w:rPr>
          <w:rFonts w:eastAsia="宋体" w:hint="eastAsia"/>
          <w:sz w:val="28"/>
          <w:szCs w:val="28"/>
        </w:rPr>
        <w:t>傅怀佳</w:t>
      </w:r>
      <w:r w:rsidR="00467EF2" w:rsidRPr="00661267">
        <w:rPr>
          <w:sz w:val="28"/>
          <w:szCs w:val="28"/>
        </w:rPr>
        <w:t xml:space="preserve">  </w:t>
      </w:r>
    </w:p>
    <w:p w:rsidR="0029138F" w:rsidRPr="00661267" w:rsidRDefault="0029138F" w:rsidP="00661267">
      <w:pPr>
        <w:pStyle w:val="p0"/>
        <w:spacing w:line="400" w:lineRule="exact"/>
        <w:rPr>
          <w:rFonts w:ascii="宋体"/>
          <w:sz w:val="28"/>
          <w:szCs w:val="28"/>
        </w:rPr>
      </w:pPr>
      <w:r w:rsidRPr="00661267">
        <w:rPr>
          <w:rFonts w:ascii="宋体" w:hAnsi="宋体" w:hint="eastAsia"/>
          <w:sz w:val="28"/>
          <w:szCs w:val="28"/>
        </w:rPr>
        <w:t>副组长：左效平</w:t>
      </w:r>
      <w:r w:rsidRPr="00661267">
        <w:rPr>
          <w:rFonts w:ascii="宋体" w:hAnsi="宋体"/>
          <w:sz w:val="28"/>
          <w:szCs w:val="28"/>
        </w:rPr>
        <w:t xml:space="preserve">  </w:t>
      </w:r>
      <w:r w:rsidRPr="00661267">
        <w:rPr>
          <w:rFonts w:ascii="宋体" w:hAnsi="宋体" w:hint="eastAsia"/>
          <w:sz w:val="28"/>
          <w:szCs w:val="28"/>
        </w:rPr>
        <w:t>周新丰</w:t>
      </w:r>
      <w:r w:rsidRPr="00661267">
        <w:rPr>
          <w:rFonts w:ascii="宋体" w:hAnsi="宋体"/>
          <w:sz w:val="28"/>
          <w:szCs w:val="28"/>
        </w:rPr>
        <w:t xml:space="preserve">  </w:t>
      </w:r>
      <w:r w:rsidR="00467EF2" w:rsidRPr="00661267">
        <w:rPr>
          <w:rFonts w:ascii="宋体" w:hAnsi="宋体" w:hint="eastAsia"/>
          <w:sz w:val="28"/>
          <w:szCs w:val="28"/>
        </w:rPr>
        <w:t>孙欣</w:t>
      </w:r>
      <w:r w:rsidR="00467EF2" w:rsidRPr="00661267">
        <w:rPr>
          <w:rFonts w:ascii="宋体" w:hAnsi="宋体"/>
          <w:sz w:val="28"/>
          <w:szCs w:val="28"/>
        </w:rPr>
        <w:t xml:space="preserve">  </w:t>
      </w:r>
    </w:p>
    <w:p w:rsidR="0029138F" w:rsidRPr="00661267" w:rsidRDefault="0029138F" w:rsidP="00661267">
      <w:pPr>
        <w:pStyle w:val="p0"/>
        <w:spacing w:line="400" w:lineRule="exact"/>
        <w:rPr>
          <w:rFonts w:ascii="宋体"/>
          <w:sz w:val="28"/>
          <w:szCs w:val="28"/>
        </w:rPr>
      </w:pPr>
      <w:r w:rsidRPr="00661267">
        <w:rPr>
          <w:rFonts w:ascii="宋体" w:hAnsi="宋体" w:hint="eastAsia"/>
          <w:sz w:val="28"/>
          <w:szCs w:val="28"/>
        </w:rPr>
        <w:t>成</w:t>
      </w:r>
      <w:r w:rsidRPr="00661267">
        <w:rPr>
          <w:rFonts w:ascii="宋体" w:hAnsi="宋体"/>
          <w:sz w:val="28"/>
          <w:szCs w:val="28"/>
        </w:rPr>
        <w:t xml:space="preserve">  </w:t>
      </w:r>
      <w:r w:rsidRPr="00661267">
        <w:rPr>
          <w:rFonts w:ascii="宋体" w:hAnsi="宋体" w:hint="eastAsia"/>
          <w:sz w:val="28"/>
          <w:szCs w:val="28"/>
        </w:rPr>
        <w:t>员：董学敏</w:t>
      </w:r>
      <w:r w:rsidRPr="00661267">
        <w:rPr>
          <w:rFonts w:ascii="宋体" w:hAnsi="宋体"/>
          <w:sz w:val="28"/>
          <w:szCs w:val="28"/>
        </w:rPr>
        <w:t xml:space="preserve">    </w:t>
      </w:r>
      <w:r w:rsidRPr="00661267">
        <w:rPr>
          <w:rFonts w:ascii="宋体" w:hAnsi="宋体" w:hint="eastAsia"/>
          <w:sz w:val="28"/>
          <w:szCs w:val="28"/>
        </w:rPr>
        <w:t>崔宝成</w:t>
      </w:r>
      <w:r w:rsidRPr="00661267">
        <w:rPr>
          <w:rFonts w:ascii="宋体" w:hAnsi="宋体"/>
          <w:sz w:val="28"/>
          <w:szCs w:val="28"/>
        </w:rPr>
        <w:t xml:space="preserve">   </w:t>
      </w:r>
      <w:r w:rsidRPr="00661267">
        <w:rPr>
          <w:rFonts w:ascii="宋体" w:hAnsi="宋体" w:hint="eastAsia"/>
          <w:sz w:val="28"/>
          <w:szCs w:val="28"/>
        </w:rPr>
        <w:t>黄平吉</w:t>
      </w:r>
      <w:r w:rsidRPr="00661267">
        <w:rPr>
          <w:rFonts w:ascii="宋体" w:hAnsi="宋体"/>
          <w:sz w:val="28"/>
          <w:szCs w:val="28"/>
        </w:rPr>
        <w:t xml:space="preserve">  </w:t>
      </w:r>
      <w:r w:rsidRPr="00661267">
        <w:rPr>
          <w:rFonts w:ascii="宋体" w:hAnsi="宋体" w:hint="eastAsia"/>
          <w:sz w:val="28"/>
          <w:szCs w:val="28"/>
        </w:rPr>
        <w:t>刘成波</w:t>
      </w:r>
      <w:r w:rsidRPr="00661267">
        <w:rPr>
          <w:rFonts w:ascii="宋体" w:hAnsi="宋体"/>
          <w:sz w:val="28"/>
          <w:szCs w:val="28"/>
        </w:rPr>
        <w:t xml:space="preserve">  </w:t>
      </w:r>
      <w:r w:rsidRPr="00661267">
        <w:rPr>
          <w:rFonts w:ascii="宋体" w:hAnsi="宋体" w:hint="eastAsia"/>
          <w:sz w:val="28"/>
          <w:szCs w:val="28"/>
        </w:rPr>
        <w:t>宋志恒</w:t>
      </w:r>
    </w:p>
    <w:p w:rsidR="0029138F" w:rsidRPr="00404C7D" w:rsidRDefault="0029138F" w:rsidP="00404C7D">
      <w:pPr>
        <w:pStyle w:val="a5"/>
        <w:numPr>
          <w:ilvl w:val="0"/>
          <w:numId w:val="1"/>
        </w:numPr>
        <w:adjustRightInd w:val="0"/>
        <w:snapToGrid w:val="0"/>
        <w:spacing w:line="400" w:lineRule="exact"/>
        <w:ind w:firstLineChars="0"/>
        <w:rPr>
          <w:rFonts w:eastAsia="宋体"/>
          <w:sz w:val="28"/>
          <w:szCs w:val="28"/>
        </w:rPr>
      </w:pPr>
      <w:r>
        <w:rPr>
          <w:rFonts w:eastAsia="宋体" w:hint="eastAsia"/>
          <w:sz w:val="28"/>
          <w:szCs w:val="28"/>
        </w:rPr>
        <w:t>组长全</w:t>
      </w:r>
      <w:r w:rsidRPr="00404C7D">
        <w:rPr>
          <w:rFonts w:eastAsia="宋体" w:hint="eastAsia"/>
          <w:sz w:val="28"/>
          <w:szCs w:val="28"/>
        </w:rPr>
        <w:t>面负责校园欺凌事件防控安全工作，根据上级文件精神及学校实</w:t>
      </w:r>
      <w:r w:rsidRPr="00404C7D">
        <w:rPr>
          <w:rFonts w:eastAsia="宋体" w:hint="eastAsia"/>
          <w:sz w:val="28"/>
          <w:szCs w:val="28"/>
        </w:rPr>
        <w:lastRenderedPageBreak/>
        <w:t>际，研究制定校园欺凌事件防控工作办法，并对相关人员工作提出指导性意见；</w:t>
      </w:r>
    </w:p>
    <w:p w:rsidR="0029138F" w:rsidRPr="00404C7D" w:rsidRDefault="0029138F" w:rsidP="00661267">
      <w:pPr>
        <w:adjustRightInd w:val="0"/>
        <w:snapToGrid w:val="0"/>
        <w:spacing w:line="400" w:lineRule="exact"/>
        <w:ind w:firstLineChars="199" w:firstLine="557"/>
        <w:rPr>
          <w:rFonts w:eastAsia="宋体"/>
          <w:sz w:val="28"/>
          <w:szCs w:val="28"/>
        </w:rPr>
      </w:pPr>
      <w:r w:rsidRPr="00404C7D">
        <w:rPr>
          <w:rFonts w:eastAsia="宋体" w:hint="eastAsia"/>
          <w:sz w:val="28"/>
          <w:szCs w:val="28"/>
        </w:rPr>
        <w:t>②发生校园欺凌事件后，决定事故应急预案的启动和终止；</w:t>
      </w:r>
    </w:p>
    <w:p w:rsidR="0029138F" w:rsidRPr="00404C7D" w:rsidRDefault="0029138F" w:rsidP="00661267">
      <w:pPr>
        <w:adjustRightInd w:val="0"/>
        <w:snapToGrid w:val="0"/>
        <w:spacing w:line="400" w:lineRule="exact"/>
        <w:ind w:firstLineChars="199" w:firstLine="557"/>
        <w:rPr>
          <w:rFonts w:eastAsia="宋体"/>
          <w:sz w:val="28"/>
          <w:szCs w:val="28"/>
        </w:rPr>
      </w:pPr>
      <w:r w:rsidRPr="00404C7D">
        <w:rPr>
          <w:rFonts w:eastAsia="宋体" w:hint="eastAsia"/>
          <w:sz w:val="28"/>
          <w:szCs w:val="28"/>
        </w:rPr>
        <w:t>③统一领导事故应急救援工作，确定现场指挥人员，负责应急队伍及物资的调动；</w:t>
      </w:r>
    </w:p>
    <w:p w:rsidR="0029138F" w:rsidRPr="00404C7D" w:rsidRDefault="0029138F" w:rsidP="00661267">
      <w:pPr>
        <w:adjustRightInd w:val="0"/>
        <w:snapToGrid w:val="0"/>
        <w:spacing w:line="400" w:lineRule="exact"/>
        <w:ind w:firstLineChars="199" w:firstLine="557"/>
        <w:rPr>
          <w:rFonts w:eastAsia="宋体"/>
          <w:sz w:val="28"/>
          <w:szCs w:val="28"/>
        </w:rPr>
      </w:pPr>
      <w:r w:rsidRPr="00404C7D">
        <w:rPr>
          <w:rFonts w:eastAsia="宋体" w:hint="eastAsia"/>
          <w:sz w:val="28"/>
          <w:szCs w:val="28"/>
        </w:rPr>
        <w:t>④向公安、医院、</w:t>
      </w:r>
      <w:hyperlink r:id="rId7" w:history="1">
        <w:r w:rsidRPr="00404C7D">
          <w:rPr>
            <w:rFonts w:eastAsia="宋体" w:hint="eastAsia"/>
            <w:sz w:val="28"/>
            <w:szCs w:val="28"/>
          </w:rPr>
          <w:t>教育</w:t>
        </w:r>
      </w:hyperlink>
      <w:r w:rsidRPr="00404C7D">
        <w:rPr>
          <w:rFonts w:eastAsia="宋体" w:hint="eastAsia"/>
          <w:sz w:val="28"/>
          <w:szCs w:val="28"/>
        </w:rPr>
        <w:t>局等应急部门报告，并保持密切联系，相关部门人员到达现场后，配合这些部门指挥应急救援工作；</w:t>
      </w:r>
    </w:p>
    <w:p w:rsidR="0029138F" w:rsidRPr="00404C7D" w:rsidRDefault="0029138F" w:rsidP="00661267">
      <w:pPr>
        <w:adjustRightInd w:val="0"/>
        <w:snapToGrid w:val="0"/>
        <w:spacing w:line="400" w:lineRule="exact"/>
        <w:ind w:firstLineChars="199" w:firstLine="557"/>
        <w:rPr>
          <w:rFonts w:eastAsia="宋体"/>
          <w:sz w:val="28"/>
          <w:szCs w:val="28"/>
        </w:rPr>
      </w:pPr>
      <w:r w:rsidRPr="00404C7D">
        <w:rPr>
          <w:rFonts w:eastAsia="宋体" w:hint="eastAsia"/>
          <w:sz w:val="28"/>
          <w:szCs w:val="28"/>
        </w:rPr>
        <w:t>⑤向有关方面通报事故情况；</w:t>
      </w:r>
    </w:p>
    <w:p w:rsidR="0029138F" w:rsidRPr="00404C7D" w:rsidRDefault="0029138F" w:rsidP="00661267">
      <w:pPr>
        <w:adjustRightInd w:val="0"/>
        <w:snapToGrid w:val="0"/>
        <w:spacing w:line="400" w:lineRule="exact"/>
        <w:ind w:firstLineChars="199" w:firstLine="557"/>
        <w:rPr>
          <w:rFonts w:eastAsia="宋体"/>
          <w:sz w:val="28"/>
          <w:szCs w:val="28"/>
        </w:rPr>
      </w:pPr>
      <w:r w:rsidRPr="00404C7D">
        <w:rPr>
          <w:rFonts w:eastAsia="宋体" w:hint="eastAsia"/>
          <w:sz w:val="28"/>
          <w:szCs w:val="28"/>
        </w:rPr>
        <w:t>⑥向上级部门请求救援事项。</w:t>
      </w:r>
    </w:p>
    <w:p w:rsidR="0029138F" w:rsidRPr="00404C7D" w:rsidRDefault="0029138F" w:rsidP="00661267">
      <w:pPr>
        <w:adjustRightInd w:val="0"/>
        <w:snapToGrid w:val="0"/>
        <w:spacing w:line="400" w:lineRule="exact"/>
        <w:ind w:firstLineChars="199" w:firstLine="557"/>
        <w:rPr>
          <w:rFonts w:eastAsia="宋体"/>
          <w:sz w:val="28"/>
          <w:szCs w:val="28"/>
        </w:rPr>
      </w:pPr>
      <w:r w:rsidRPr="00404C7D">
        <w:rPr>
          <w:rFonts w:eastAsia="宋体" w:cs="宋体" w:hint="eastAsia"/>
          <w:sz w:val="28"/>
          <w:szCs w:val="28"/>
        </w:rPr>
        <w:t>⑵</w:t>
      </w:r>
      <w:r w:rsidRPr="00404C7D">
        <w:rPr>
          <w:rFonts w:eastAsia="宋体" w:hint="eastAsia"/>
          <w:sz w:val="28"/>
          <w:szCs w:val="28"/>
        </w:rPr>
        <w:t>应变保护员负责在公安部门介入之前与侵犯势力的周旋，紧急时的正当防卫等。</w:t>
      </w:r>
    </w:p>
    <w:p w:rsidR="0029138F" w:rsidRPr="00404C7D" w:rsidRDefault="0029138F" w:rsidP="00661267">
      <w:pPr>
        <w:adjustRightInd w:val="0"/>
        <w:snapToGrid w:val="0"/>
        <w:spacing w:line="400" w:lineRule="exact"/>
        <w:ind w:firstLineChars="199" w:firstLine="557"/>
        <w:rPr>
          <w:rFonts w:eastAsia="宋体"/>
          <w:sz w:val="28"/>
          <w:szCs w:val="28"/>
        </w:rPr>
      </w:pPr>
      <w:r w:rsidRPr="00404C7D">
        <w:rPr>
          <w:rFonts w:eastAsia="宋体" w:cs="宋体" w:hint="eastAsia"/>
          <w:sz w:val="28"/>
          <w:szCs w:val="28"/>
        </w:rPr>
        <w:t>⑶</w:t>
      </w:r>
      <w:r w:rsidRPr="00404C7D">
        <w:rPr>
          <w:rFonts w:eastAsia="宋体" w:hint="eastAsia"/>
          <w:sz w:val="28"/>
          <w:szCs w:val="28"/>
        </w:rPr>
        <w:t>人员救护员负责为受伤学生提供及时有效的救护。</w:t>
      </w:r>
    </w:p>
    <w:p w:rsidR="0029138F" w:rsidRPr="00404C7D" w:rsidRDefault="0029138F" w:rsidP="00661267">
      <w:pPr>
        <w:adjustRightInd w:val="0"/>
        <w:snapToGrid w:val="0"/>
        <w:spacing w:line="400" w:lineRule="exact"/>
        <w:ind w:firstLineChars="199" w:firstLine="557"/>
        <w:rPr>
          <w:rFonts w:eastAsia="宋体"/>
          <w:sz w:val="28"/>
          <w:szCs w:val="28"/>
        </w:rPr>
      </w:pPr>
      <w:r w:rsidRPr="00404C7D">
        <w:rPr>
          <w:rFonts w:eastAsia="宋体" w:cs="宋体" w:hint="eastAsia"/>
          <w:sz w:val="28"/>
          <w:szCs w:val="28"/>
        </w:rPr>
        <w:t>⑷</w:t>
      </w:r>
      <w:r w:rsidRPr="00404C7D">
        <w:rPr>
          <w:rFonts w:eastAsia="宋体" w:hint="eastAsia"/>
          <w:sz w:val="28"/>
          <w:szCs w:val="28"/>
        </w:rPr>
        <w:t>疏散引导员负责疏散引导学生到安全场所。</w:t>
      </w:r>
    </w:p>
    <w:p w:rsidR="0029138F" w:rsidRPr="00404C7D" w:rsidRDefault="0029138F" w:rsidP="00661267">
      <w:pPr>
        <w:adjustRightInd w:val="0"/>
        <w:snapToGrid w:val="0"/>
        <w:spacing w:line="400" w:lineRule="exact"/>
        <w:ind w:firstLineChars="199" w:firstLine="557"/>
        <w:rPr>
          <w:rFonts w:eastAsia="宋体"/>
          <w:sz w:val="28"/>
          <w:szCs w:val="28"/>
        </w:rPr>
      </w:pPr>
      <w:r w:rsidRPr="00404C7D">
        <w:rPr>
          <w:rFonts w:eastAsia="宋体" w:cs="宋体" w:hint="eastAsia"/>
          <w:sz w:val="28"/>
          <w:szCs w:val="28"/>
        </w:rPr>
        <w:t>⑸</w:t>
      </w:r>
      <w:r w:rsidRPr="00404C7D">
        <w:rPr>
          <w:rFonts w:eastAsia="宋体" w:hint="eastAsia"/>
          <w:sz w:val="28"/>
          <w:szCs w:val="28"/>
        </w:rPr>
        <w:t>通讯联络及沟通协调员负责对内对外的联络汇报工作和与家长的沟通协调安抚工作。</w:t>
      </w:r>
    </w:p>
    <w:p w:rsidR="0029138F" w:rsidRPr="00404C7D" w:rsidRDefault="0029138F" w:rsidP="00661267">
      <w:pPr>
        <w:adjustRightInd w:val="0"/>
        <w:snapToGrid w:val="0"/>
        <w:spacing w:line="400" w:lineRule="exact"/>
        <w:ind w:firstLineChars="199" w:firstLine="559"/>
        <w:rPr>
          <w:rFonts w:eastAsia="宋体"/>
          <w:b/>
          <w:sz w:val="28"/>
          <w:szCs w:val="28"/>
        </w:rPr>
      </w:pPr>
      <w:r w:rsidRPr="00404C7D">
        <w:rPr>
          <w:rFonts w:eastAsia="宋体" w:hint="eastAsia"/>
          <w:b/>
          <w:sz w:val="28"/>
          <w:szCs w:val="28"/>
        </w:rPr>
        <w:t>四、预警预防</w:t>
      </w:r>
    </w:p>
    <w:p w:rsidR="0029138F" w:rsidRPr="00404C7D" w:rsidRDefault="0029138F" w:rsidP="00661267">
      <w:pPr>
        <w:adjustRightInd w:val="0"/>
        <w:snapToGrid w:val="0"/>
        <w:spacing w:line="400" w:lineRule="exact"/>
        <w:ind w:firstLineChars="199" w:firstLine="559"/>
        <w:rPr>
          <w:rFonts w:eastAsia="宋体"/>
          <w:b/>
          <w:kern w:val="0"/>
          <w:sz w:val="28"/>
          <w:szCs w:val="28"/>
        </w:rPr>
      </w:pPr>
      <w:r w:rsidRPr="00404C7D">
        <w:rPr>
          <w:rFonts w:eastAsia="宋体"/>
          <w:b/>
          <w:kern w:val="0"/>
          <w:sz w:val="28"/>
          <w:szCs w:val="28"/>
        </w:rPr>
        <w:t>1</w:t>
      </w:r>
      <w:r w:rsidRPr="00404C7D">
        <w:rPr>
          <w:rFonts w:eastAsia="宋体" w:hint="eastAsia"/>
          <w:b/>
          <w:kern w:val="0"/>
          <w:sz w:val="28"/>
          <w:szCs w:val="28"/>
        </w:rPr>
        <w:t>、可能引发校园欺凌事件的原因分析及预防</w:t>
      </w:r>
    </w:p>
    <w:p w:rsidR="0029138F" w:rsidRPr="00404C7D" w:rsidRDefault="0029138F" w:rsidP="00661267">
      <w:pPr>
        <w:adjustRightInd w:val="0"/>
        <w:snapToGrid w:val="0"/>
        <w:spacing w:line="400" w:lineRule="exact"/>
        <w:ind w:firstLineChars="199" w:firstLine="557"/>
        <w:rPr>
          <w:rFonts w:eastAsia="宋体"/>
          <w:b/>
          <w:kern w:val="0"/>
          <w:sz w:val="28"/>
          <w:szCs w:val="28"/>
        </w:rPr>
      </w:pPr>
      <w:r w:rsidRPr="00404C7D">
        <w:rPr>
          <w:rFonts w:eastAsia="宋体" w:cs="宋体" w:hint="eastAsia"/>
          <w:kern w:val="0"/>
          <w:sz w:val="28"/>
          <w:szCs w:val="28"/>
        </w:rPr>
        <w:t>⑴</w:t>
      </w:r>
      <w:r w:rsidRPr="00404C7D">
        <w:rPr>
          <w:rFonts w:eastAsia="宋体" w:hint="eastAsia"/>
          <w:b/>
          <w:kern w:val="0"/>
          <w:sz w:val="28"/>
          <w:szCs w:val="28"/>
        </w:rPr>
        <w:t>原因分析：</w:t>
      </w:r>
    </w:p>
    <w:p w:rsidR="0029138F" w:rsidRPr="00404C7D" w:rsidRDefault="0029138F" w:rsidP="00661267">
      <w:pPr>
        <w:adjustRightInd w:val="0"/>
        <w:snapToGrid w:val="0"/>
        <w:spacing w:line="400" w:lineRule="exact"/>
        <w:ind w:firstLineChars="199" w:firstLine="557"/>
        <w:rPr>
          <w:rFonts w:eastAsia="宋体"/>
          <w:kern w:val="0"/>
          <w:sz w:val="28"/>
          <w:szCs w:val="28"/>
        </w:rPr>
      </w:pPr>
      <w:r w:rsidRPr="00404C7D">
        <w:rPr>
          <w:rFonts w:eastAsia="宋体" w:hint="eastAsia"/>
          <w:kern w:val="0"/>
          <w:sz w:val="28"/>
          <w:szCs w:val="28"/>
        </w:rPr>
        <w:t>由于种种因素对社会不满和因矛盾激化而铤而走险、因严重利益冲突而报复、精神病人发病以及极少数歹徒行凶犯罪、学生之间的矛盾等情形是引发学校欺凌、暴力事件的主要原因。</w:t>
      </w:r>
    </w:p>
    <w:p w:rsidR="0029138F" w:rsidRPr="00404C7D" w:rsidRDefault="0029138F" w:rsidP="00661267">
      <w:pPr>
        <w:adjustRightInd w:val="0"/>
        <w:snapToGrid w:val="0"/>
        <w:spacing w:line="400" w:lineRule="exact"/>
        <w:ind w:firstLineChars="199" w:firstLine="557"/>
        <w:rPr>
          <w:rFonts w:eastAsia="宋体"/>
          <w:b/>
          <w:kern w:val="0"/>
          <w:sz w:val="28"/>
          <w:szCs w:val="28"/>
        </w:rPr>
      </w:pPr>
      <w:r w:rsidRPr="00404C7D">
        <w:rPr>
          <w:rFonts w:eastAsia="宋体" w:cs="宋体" w:hint="eastAsia"/>
          <w:kern w:val="0"/>
          <w:sz w:val="28"/>
          <w:szCs w:val="28"/>
        </w:rPr>
        <w:t>⑵</w:t>
      </w:r>
      <w:r w:rsidRPr="00404C7D">
        <w:rPr>
          <w:rFonts w:eastAsia="宋体" w:hint="eastAsia"/>
          <w:b/>
          <w:kern w:val="0"/>
          <w:sz w:val="28"/>
          <w:szCs w:val="28"/>
        </w:rPr>
        <w:t>预防措施：</w:t>
      </w:r>
    </w:p>
    <w:p w:rsidR="0029138F" w:rsidRPr="00404C7D" w:rsidRDefault="0029138F" w:rsidP="00661267">
      <w:pPr>
        <w:adjustRightInd w:val="0"/>
        <w:snapToGrid w:val="0"/>
        <w:spacing w:line="400" w:lineRule="exact"/>
        <w:ind w:firstLineChars="199" w:firstLine="557"/>
        <w:rPr>
          <w:rFonts w:eastAsia="宋体"/>
          <w:kern w:val="0"/>
          <w:sz w:val="28"/>
          <w:szCs w:val="28"/>
        </w:rPr>
      </w:pPr>
      <w:r w:rsidRPr="00404C7D">
        <w:rPr>
          <w:rFonts w:eastAsia="宋体" w:hint="eastAsia"/>
          <w:sz w:val="28"/>
          <w:szCs w:val="28"/>
        </w:rPr>
        <w:t>①</w:t>
      </w:r>
      <w:r w:rsidRPr="00404C7D">
        <w:rPr>
          <w:rFonts w:eastAsia="宋体" w:hint="eastAsia"/>
          <w:kern w:val="0"/>
          <w:sz w:val="28"/>
          <w:szCs w:val="28"/>
        </w:rPr>
        <w:t>依据上述原因制定《校园欺凌暴力事件预防与处理应急预案》；</w:t>
      </w:r>
    </w:p>
    <w:p w:rsidR="0029138F" w:rsidRPr="00404C7D" w:rsidRDefault="0029138F" w:rsidP="00661267">
      <w:pPr>
        <w:adjustRightInd w:val="0"/>
        <w:snapToGrid w:val="0"/>
        <w:spacing w:line="400" w:lineRule="exact"/>
        <w:ind w:firstLineChars="199" w:firstLine="557"/>
        <w:rPr>
          <w:rFonts w:eastAsia="宋体"/>
          <w:kern w:val="0"/>
          <w:sz w:val="28"/>
          <w:szCs w:val="28"/>
        </w:rPr>
      </w:pPr>
      <w:r w:rsidRPr="00404C7D">
        <w:rPr>
          <w:rFonts w:eastAsia="宋体" w:hint="eastAsia"/>
          <w:sz w:val="28"/>
          <w:szCs w:val="28"/>
        </w:rPr>
        <w:t>②</w:t>
      </w:r>
      <w:r w:rsidRPr="00404C7D">
        <w:rPr>
          <w:rFonts w:eastAsia="宋体" w:hint="eastAsia"/>
          <w:kern w:val="0"/>
          <w:sz w:val="28"/>
          <w:szCs w:val="28"/>
        </w:rPr>
        <w:t>各年级、班级要加强对师生进行思想品德、心理健康、法制和安全教育，组织师生集中学习对校园欺凌事件预防和处理的相关政策、措施和方法等，增强师生的法制意识和自我保护意识；</w:t>
      </w:r>
    </w:p>
    <w:p w:rsidR="0029138F" w:rsidRPr="00404C7D" w:rsidRDefault="0029138F" w:rsidP="00661267">
      <w:pPr>
        <w:adjustRightInd w:val="0"/>
        <w:snapToGrid w:val="0"/>
        <w:spacing w:line="400" w:lineRule="exact"/>
        <w:ind w:firstLineChars="199" w:firstLine="557"/>
        <w:rPr>
          <w:rFonts w:eastAsia="宋体"/>
          <w:kern w:val="0"/>
          <w:sz w:val="28"/>
          <w:szCs w:val="28"/>
        </w:rPr>
      </w:pPr>
      <w:r w:rsidRPr="00404C7D">
        <w:rPr>
          <w:rFonts w:eastAsia="宋体" w:hint="eastAsia"/>
          <w:sz w:val="28"/>
          <w:szCs w:val="28"/>
        </w:rPr>
        <w:t>③</w:t>
      </w:r>
      <w:r w:rsidRPr="00404C7D">
        <w:rPr>
          <w:rFonts w:eastAsia="宋体" w:hint="eastAsia"/>
          <w:kern w:val="0"/>
          <w:sz w:val="28"/>
          <w:szCs w:val="28"/>
        </w:rPr>
        <w:t>心理咨询</w:t>
      </w:r>
      <w:r w:rsidRPr="00404C7D">
        <w:rPr>
          <w:rFonts w:eastAsia="宋体" w:hint="eastAsia"/>
          <w:sz w:val="28"/>
          <w:szCs w:val="28"/>
        </w:rPr>
        <w:t>（卫生保健）</w:t>
      </w:r>
      <w:r w:rsidRPr="00404C7D">
        <w:rPr>
          <w:rFonts w:eastAsia="宋体" w:hint="eastAsia"/>
          <w:kern w:val="0"/>
          <w:sz w:val="28"/>
          <w:szCs w:val="28"/>
        </w:rPr>
        <w:t>室要结合学校班级实际，开展学生、老师心理健康咨询和疏导工作；</w:t>
      </w:r>
    </w:p>
    <w:p w:rsidR="0029138F" w:rsidRPr="00404C7D" w:rsidRDefault="0029138F" w:rsidP="00661267">
      <w:pPr>
        <w:adjustRightInd w:val="0"/>
        <w:snapToGrid w:val="0"/>
        <w:spacing w:line="400" w:lineRule="exact"/>
        <w:ind w:firstLineChars="199" w:firstLine="557"/>
        <w:rPr>
          <w:rFonts w:eastAsia="宋体"/>
          <w:kern w:val="0"/>
          <w:sz w:val="28"/>
          <w:szCs w:val="28"/>
        </w:rPr>
      </w:pPr>
      <w:r w:rsidRPr="00404C7D">
        <w:rPr>
          <w:rFonts w:eastAsia="宋体" w:hint="eastAsia"/>
          <w:sz w:val="28"/>
          <w:szCs w:val="28"/>
        </w:rPr>
        <w:t>④</w:t>
      </w:r>
      <w:r w:rsidRPr="00404C7D">
        <w:rPr>
          <w:rFonts w:eastAsia="宋体" w:hint="eastAsia"/>
          <w:kern w:val="0"/>
          <w:sz w:val="28"/>
          <w:szCs w:val="28"/>
        </w:rPr>
        <w:t>对可能引起矛盾激化事件的当事人要逐一排摸登记，耐心接待，尽力做好化解工作；</w:t>
      </w:r>
    </w:p>
    <w:p w:rsidR="0029138F" w:rsidRPr="00404C7D" w:rsidRDefault="0029138F" w:rsidP="00661267">
      <w:pPr>
        <w:adjustRightInd w:val="0"/>
        <w:snapToGrid w:val="0"/>
        <w:spacing w:line="400" w:lineRule="exact"/>
        <w:ind w:firstLineChars="199" w:firstLine="557"/>
        <w:rPr>
          <w:rFonts w:eastAsia="宋体"/>
          <w:kern w:val="0"/>
          <w:sz w:val="28"/>
          <w:szCs w:val="28"/>
        </w:rPr>
      </w:pPr>
      <w:r w:rsidRPr="00404C7D">
        <w:rPr>
          <w:rFonts w:eastAsia="宋体" w:hint="eastAsia"/>
          <w:sz w:val="28"/>
          <w:szCs w:val="28"/>
        </w:rPr>
        <w:t>⑤</w:t>
      </w:r>
      <w:r w:rsidRPr="00404C7D">
        <w:rPr>
          <w:rFonts w:eastAsia="宋体" w:hint="eastAsia"/>
          <w:kern w:val="0"/>
          <w:sz w:val="28"/>
          <w:szCs w:val="28"/>
        </w:rPr>
        <w:t>严格门卫登记、管理制度，控制外来人员进入学校。牢记校园欺凌报警电话，发现可疑人员或不法分子非法侵入校园应及时报告或报警；</w:t>
      </w:r>
    </w:p>
    <w:p w:rsidR="0029138F" w:rsidRPr="00404C7D" w:rsidRDefault="0029138F" w:rsidP="00661267">
      <w:pPr>
        <w:adjustRightInd w:val="0"/>
        <w:snapToGrid w:val="0"/>
        <w:spacing w:line="400" w:lineRule="exact"/>
        <w:ind w:firstLineChars="199" w:firstLine="557"/>
        <w:rPr>
          <w:rFonts w:eastAsia="宋体"/>
          <w:kern w:val="0"/>
          <w:sz w:val="28"/>
          <w:szCs w:val="28"/>
        </w:rPr>
      </w:pPr>
      <w:r w:rsidRPr="00404C7D">
        <w:rPr>
          <w:rFonts w:eastAsia="宋体" w:hint="eastAsia"/>
          <w:sz w:val="28"/>
          <w:szCs w:val="28"/>
        </w:rPr>
        <w:t>⑥</w:t>
      </w:r>
      <w:r w:rsidRPr="00404C7D">
        <w:rPr>
          <w:rFonts w:eastAsia="宋体" w:hint="eastAsia"/>
          <w:kern w:val="0"/>
          <w:sz w:val="28"/>
          <w:szCs w:val="28"/>
        </w:rPr>
        <w:t>经常性地与派出所、联防队沟通联系，及时掌握校园周边地区存在的不稳定的因素（人或事），及时采取有效对策；</w:t>
      </w:r>
    </w:p>
    <w:p w:rsidR="0029138F" w:rsidRPr="00404C7D" w:rsidRDefault="0029138F" w:rsidP="00661267">
      <w:pPr>
        <w:adjustRightInd w:val="0"/>
        <w:snapToGrid w:val="0"/>
        <w:spacing w:line="400" w:lineRule="exact"/>
        <w:ind w:firstLineChars="199" w:firstLine="559"/>
        <w:rPr>
          <w:rFonts w:eastAsia="宋体"/>
          <w:b/>
          <w:kern w:val="0"/>
          <w:sz w:val="28"/>
          <w:szCs w:val="28"/>
        </w:rPr>
      </w:pPr>
      <w:r w:rsidRPr="00404C7D">
        <w:rPr>
          <w:rFonts w:eastAsia="宋体"/>
          <w:b/>
          <w:kern w:val="0"/>
          <w:sz w:val="28"/>
          <w:szCs w:val="28"/>
        </w:rPr>
        <w:t>2</w:t>
      </w:r>
      <w:r w:rsidRPr="00404C7D">
        <w:rPr>
          <w:rFonts w:eastAsia="宋体" w:hint="eastAsia"/>
          <w:b/>
          <w:kern w:val="0"/>
          <w:sz w:val="28"/>
          <w:szCs w:val="28"/>
        </w:rPr>
        <w:t>、校园欺凌事件的处理程序及措施</w:t>
      </w:r>
    </w:p>
    <w:p w:rsidR="0029138F" w:rsidRPr="00404C7D" w:rsidRDefault="0029138F" w:rsidP="00661267">
      <w:pPr>
        <w:adjustRightInd w:val="0"/>
        <w:snapToGrid w:val="0"/>
        <w:spacing w:line="400" w:lineRule="exact"/>
        <w:ind w:firstLineChars="199" w:firstLine="559"/>
        <w:rPr>
          <w:rFonts w:eastAsia="宋体"/>
          <w:b/>
          <w:kern w:val="0"/>
          <w:sz w:val="28"/>
          <w:szCs w:val="28"/>
        </w:rPr>
      </w:pPr>
      <w:r w:rsidRPr="00404C7D">
        <w:rPr>
          <w:rFonts w:eastAsia="宋体" w:cs="宋体" w:hint="eastAsia"/>
          <w:b/>
          <w:kern w:val="0"/>
          <w:sz w:val="28"/>
          <w:szCs w:val="28"/>
        </w:rPr>
        <w:t>⑴</w:t>
      </w:r>
      <w:r w:rsidRPr="00404C7D">
        <w:rPr>
          <w:rFonts w:eastAsia="宋体" w:hint="eastAsia"/>
          <w:b/>
          <w:kern w:val="0"/>
          <w:sz w:val="28"/>
          <w:szCs w:val="28"/>
        </w:rPr>
        <w:t>发现校园欺凌者的应急措施：</w:t>
      </w:r>
    </w:p>
    <w:p w:rsidR="0029138F" w:rsidRPr="00404C7D" w:rsidRDefault="0029138F" w:rsidP="00661267">
      <w:pPr>
        <w:adjustRightInd w:val="0"/>
        <w:snapToGrid w:val="0"/>
        <w:spacing w:line="400" w:lineRule="exact"/>
        <w:ind w:firstLineChars="199" w:firstLine="557"/>
        <w:rPr>
          <w:rFonts w:eastAsia="宋体"/>
          <w:kern w:val="0"/>
          <w:sz w:val="28"/>
          <w:szCs w:val="28"/>
        </w:rPr>
      </w:pPr>
      <w:r w:rsidRPr="00404C7D">
        <w:rPr>
          <w:rFonts w:eastAsia="宋体" w:hint="eastAsia"/>
          <w:kern w:val="0"/>
          <w:sz w:val="28"/>
          <w:szCs w:val="28"/>
        </w:rPr>
        <w:lastRenderedPageBreak/>
        <w:t>①如果是教师发现欺凌者正要对学生施暴，此教师应立即上前阻止，并与之周旋，然后巧妙派人报告安全领导小组长；</w:t>
      </w:r>
    </w:p>
    <w:p w:rsidR="0029138F" w:rsidRPr="00404C7D" w:rsidRDefault="0029138F" w:rsidP="00661267">
      <w:pPr>
        <w:adjustRightInd w:val="0"/>
        <w:snapToGrid w:val="0"/>
        <w:spacing w:line="400" w:lineRule="exact"/>
        <w:ind w:firstLineChars="199" w:firstLine="557"/>
        <w:rPr>
          <w:rFonts w:eastAsia="宋体"/>
          <w:kern w:val="0"/>
          <w:sz w:val="28"/>
          <w:szCs w:val="28"/>
        </w:rPr>
      </w:pPr>
      <w:r w:rsidRPr="00404C7D">
        <w:rPr>
          <w:rFonts w:eastAsia="宋体" w:hint="eastAsia"/>
          <w:kern w:val="0"/>
          <w:sz w:val="28"/>
          <w:szCs w:val="28"/>
        </w:rPr>
        <w:t>②</w:t>
      </w:r>
      <w:r w:rsidRPr="00404C7D">
        <w:rPr>
          <w:rFonts w:eastAsia="宋体"/>
          <w:kern w:val="0"/>
          <w:sz w:val="28"/>
          <w:szCs w:val="28"/>
        </w:rPr>
        <w:t xml:space="preserve"> </w:t>
      </w:r>
      <w:r w:rsidRPr="00404C7D">
        <w:rPr>
          <w:rFonts w:eastAsia="宋体" w:hint="eastAsia"/>
          <w:kern w:val="0"/>
          <w:sz w:val="28"/>
          <w:szCs w:val="28"/>
        </w:rPr>
        <w:t>如果是学生发现了欺凌者正对其他学生施暴，此学生应立即报告与他最近的教师，然后再报告学校安全领导小组组长；</w:t>
      </w:r>
    </w:p>
    <w:p w:rsidR="0029138F" w:rsidRPr="00404C7D" w:rsidRDefault="0029138F" w:rsidP="00661267">
      <w:pPr>
        <w:adjustRightInd w:val="0"/>
        <w:snapToGrid w:val="0"/>
        <w:spacing w:line="400" w:lineRule="exact"/>
        <w:ind w:firstLineChars="199" w:firstLine="559"/>
        <w:rPr>
          <w:rFonts w:eastAsia="宋体"/>
          <w:kern w:val="0"/>
          <w:sz w:val="28"/>
          <w:szCs w:val="28"/>
        </w:rPr>
      </w:pPr>
      <w:r w:rsidRPr="00404C7D">
        <w:rPr>
          <w:rFonts w:eastAsia="宋体" w:cs="宋体" w:hint="eastAsia"/>
          <w:b/>
          <w:kern w:val="0"/>
          <w:sz w:val="28"/>
          <w:szCs w:val="28"/>
        </w:rPr>
        <w:t>⑵</w:t>
      </w:r>
      <w:r w:rsidRPr="00404C7D">
        <w:rPr>
          <w:rFonts w:eastAsia="宋体" w:hint="eastAsia"/>
          <w:b/>
          <w:sz w:val="28"/>
          <w:szCs w:val="28"/>
        </w:rPr>
        <w:t>校园欺凌事件防控工作领导小组</w:t>
      </w:r>
      <w:r w:rsidRPr="00404C7D">
        <w:rPr>
          <w:rFonts w:eastAsia="宋体" w:hint="eastAsia"/>
          <w:b/>
          <w:kern w:val="0"/>
          <w:sz w:val="28"/>
          <w:szCs w:val="28"/>
        </w:rPr>
        <w:t>应急措施：</w:t>
      </w:r>
      <w:r w:rsidRPr="00404C7D">
        <w:rPr>
          <w:rFonts w:eastAsia="宋体" w:hint="eastAsia"/>
          <w:sz w:val="28"/>
          <w:szCs w:val="28"/>
        </w:rPr>
        <w:t>防控</w:t>
      </w:r>
      <w:r w:rsidRPr="00404C7D">
        <w:rPr>
          <w:rFonts w:eastAsia="宋体" w:hint="eastAsia"/>
          <w:kern w:val="0"/>
          <w:sz w:val="28"/>
          <w:szCs w:val="28"/>
        </w:rPr>
        <w:t>领导小组组长接到</w:t>
      </w:r>
      <w:r w:rsidRPr="00404C7D">
        <w:rPr>
          <w:rFonts w:eastAsia="宋体" w:hint="eastAsia"/>
          <w:sz w:val="28"/>
          <w:szCs w:val="28"/>
        </w:rPr>
        <w:t>校园欺凌事件</w:t>
      </w:r>
      <w:r w:rsidRPr="00404C7D">
        <w:rPr>
          <w:rFonts w:eastAsia="宋体" w:hint="eastAsia"/>
          <w:kern w:val="0"/>
          <w:sz w:val="28"/>
          <w:szCs w:val="28"/>
        </w:rPr>
        <w:t>通知后，迅速赶赴现场，同时拨打“</w:t>
      </w:r>
      <w:r w:rsidRPr="00404C7D">
        <w:rPr>
          <w:rFonts w:eastAsia="宋体"/>
          <w:kern w:val="0"/>
          <w:sz w:val="28"/>
          <w:szCs w:val="28"/>
        </w:rPr>
        <w:t>110</w:t>
      </w:r>
      <w:r w:rsidRPr="00404C7D">
        <w:rPr>
          <w:rFonts w:eastAsia="宋体" w:hint="eastAsia"/>
          <w:kern w:val="0"/>
          <w:sz w:val="28"/>
          <w:szCs w:val="28"/>
        </w:rPr>
        <w:t>”（情况危急且不受控制的情况下），通知警察（迅速前往现场阻止），与此同时，一面迅速召集最近的教师（赶赴现场，阻止欺凌者施暴，一面通知值周员及相关人员前往现场。</w:t>
      </w:r>
    </w:p>
    <w:p w:rsidR="0029138F" w:rsidRPr="00404C7D" w:rsidRDefault="0029138F" w:rsidP="00661267">
      <w:pPr>
        <w:adjustRightInd w:val="0"/>
        <w:snapToGrid w:val="0"/>
        <w:spacing w:line="400" w:lineRule="exact"/>
        <w:ind w:firstLineChars="199" w:firstLine="559"/>
        <w:rPr>
          <w:rFonts w:eastAsia="宋体"/>
          <w:b/>
          <w:kern w:val="0"/>
          <w:sz w:val="28"/>
          <w:szCs w:val="28"/>
        </w:rPr>
      </w:pPr>
      <w:r w:rsidRPr="00404C7D">
        <w:rPr>
          <w:rFonts w:eastAsia="宋体" w:cs="宋体" w:hint="eastAsia"/>
          <w:b/>
          <w:kern w:val="0"/>
          <w:sz w:val="28"/>
          <w:szCs w:val="28"/>
        </w:rPr>
        <w:t>⑶</w:t>
      </w:r>
      <w:r w:rsidRPr="00404C7D">
        <w:rPr>
          <w:rFonts w:eastAsia="宋体" w:hint="eastAsia"/>
          <w:b/>
          <w:kern w:val="0"/>
          <w:sz w:val="28"/>
          <w:szCs w:val="28"/>
        </w:rPr>
        <w:t>各应急组现场应急措施：</w:t>
      </w:r>
    </w:p>
    <w:p w:rsidR="0029138F" w:rsidRPr="00404C7D" w:rsidRDefault="0029138F" w:rsidP="00661267">
      <w:pPr>
        <w:adjustRightInd w:val="0"/>
        <w:snapToGrid w:val="0"/>
        <w:spacing w:line="400" w:lineRule="exact"/>
        <w:ind w:firstLineChars="199" w:firstLine="557"/>
        <w:rPr>
          <w:rFonts w:eastAsia="宋体"/>
          <w:kern w:val="0"/>
          <w:sz w:val="28"/>
          <w:szCs w:val="28"/>
        </w:rPr>
      </w:pPr>
      <w:r w:rsidRPr="00404C7D">
        <w:rPr>
          <w:rFonts w:eastAsia="宋体" w:hint="eastAsia"/>
          <w:kern w:val="0"/>
          <w:sz w:val="28"/>
          <w:szCs w:val="28"/>
        </w:rPr>
        <w:t>①应变保护</w:t>
      </w:r>
      <w:r w:rsidRPr="00404C7D">
        <w:rPr>
          <w:rFonts w:eastAsia="宋体" w:hint="eastAsia"/>
          <w:sz w:val="28"/>
          <w:szCs w:val="28"/>
        </w:rPr>
        <w:t>员</w:t>
      </w:r>
      <w:r w:rsidRPr="00404C7D">
        <w:rPr>
          <w:rFonts w:eastAsia="宋体" w:hint="eastAsia"/>
          <w:kern w:val="0"/>
          <w:sz w:val="28"/>
          <w:szCs w:val="28"/>
        </w:rPr>
        <w:t>：接到发生校园暴力消息后，应立即组织本组人员（不必等到人员来齐后）前往现场防止暴力，本着保护学生安全的原则，力求不受任何伤害，但当歹徒强行施暴时，本组人员可实行正当防卫；</w:t>
      </w:r>
    </w:p>
    <w:p w:rsidR="0029138F" w:rsidRPr="00404C7D" w:rsidRDefault="0029138F" w:rsidP="00661267">
      <w:pPr>
        <w:adjustRightInd w:val="0"/>
        <w:snapToGrid w:val="0"/>
        <w:spacing w:line="400" w:lineRule="exact"/>
        <w:ind w:firstLineChars="199" w:firstLine="557"/>
        <w:rPr>
          <w:rFonts w:eastAsia="宋体"/>
          <w:kern w:val="0"/>
          <w:sz w:val="28"/>
          <w:szCs w:val="28"/>
        </w:rPr>
      </w:pPr>
      <w:r w:rsidRPr="00404C7D">
        <w:rPr>
          <w:rFonts w:eastAsia="宋体" w:hint="eastAsia"/>
          <w:sz w:val="28"/>
          <w:szCs w:val="28"/>
        </w:rPr>
        <w:t>②</w:t>
      </w:r>
      <w:r w:rsidRPr="00404C7D">
        <w:rPr>
          <w:rFonts w:eastAsia="宋体" w:hint="eastAsia"/>
          <w:kern w:val="0"/>
          <w:sz w:val="28"/>
          <w:szCs w:val="28"/>
        </w:rPr>
        <w:t>疏散引导</w:t>
      </w:r>
      <w:r w:rsidRPr="00404C7D">
        <w:rPr>
          <w:rFonts w:eastAsia="宋体" w:hint="eastAsia"/>
          <w:sz w:val="28"/>
          <w:szCs w:val="28"/>
        </w:rPr>
        <w:t>员</w:t>
      </w:r>
      <w:r w:rsidRPr="00404C7D">
        <w:rPr>
          <w:rFonts w:eastAsia="宋体" w:hint="eastAsia"/>
          <w:kern w:val="0"/>
          <w:sz w:val="28"/>
          <w:szCs w:val="28"/>
        </w:rPr>
        <w:t>：在组长带领下，迅速赶赴现场，当防护组</w:t>
      </w:r>
      <w:r w:rsidRPr="00404C7D">
        <w:rPr>
          <w:rFonts w:eastAsia="宋体" w:hint="eastAsia"/>
          <w:sz w:val="28"/>
          <w:szCs w:val="28"/>
        </w:rPr>
        <w:t>（员）</w:t>
      </w:r>
      <w:r w:rsidRPr="00404C7D">
        <w:rPr>
          <w:rFonts w:eastAsia="宋体" w:hint="eastAsia"/>
          <w:kern w:val="0"/>
          <w:sz w:val="28"/>
          <w:szCs w:val="28"/>
        </w:rPr>
        <w:t>与欺凌者周旋时，本组</w:t>
      </w:r>
      <w:r w:rsidRPr="00404C7D">
        <w:rPr>
          <w:rFonts w:eastAsia="宋体" w:hint="eastAsia"/>
          <w:sz w:val="28"/>
          <w:szCs w:val="28"/>
        </w:rPr>
        <w:t>人员</w:t>
      </w:r>
      <w:r w:rsidRPr="00404C7D">
        <w:rPr>
          <w:rFonts w:eastAsia="宋体" w:hint="eastAsia"/>
          <w:kern w:val="0"/>
          <w:sz w:val="28"/>
          <w:szCs w:val="28"/>
        </w:rPr>
        <w:t>在可能的情况下，迅速掩护与欺凌者相近，易受伤害的学生撤离，并实施保护行为，防止欺凌者对更多学生造成伤害；</w:t>
      </w:r>
    </w:p>
    <w:p w:rsidR="0029138F" w:rsidRPr="00404C7D" w:rsidRDefault="0029138F" w:rsidP="00661267">
      <w:pPr>
        <w:adjustRightInd w:val="0"/>
        <w:snapToGrid w:val="0"/>
        <w:spacing w:line="400" w:lineRule="exact"/>
        <w:ind w:firstLineChars="199" w:firstLine="557"/>
        <w:rPr>
          <w:rFonts w:eastAsia="宋体"/>
          <w:kern w:val="0"/>
          <w:sz w:val="28"/>
          <w:szCs w:val="28"/>
        </w:rPr>
      </w:pPr>
      <w:r w:rsidRPr="00404C7D">
        <w:rPr>
          <w:rFonts w:eastAsia="宋体" w:hint="eastAsia"/>
          <w:sz w:val="28"/>
          <w:szCs w:val="28"/>
        </w:rPr>
        <w:t>③</w:t>
      </w:r>
      <w:r w:rsidRPr="00404C7D">
        <w:rPr>
          <w:rFonts w:eastAsia="宋体" w:hint="eastAsia"/>
          <w:kern w:val="0"/>
          <w:sz w:val="28"/>
          <w:szCs w:val="28"/>
        </w:rPr>
        <w:t>通讯联络</w:t>
      </w:r>
      <w:r w:rsidRPr="00404C7D">
        <w:rPr>
          <w:rFonts w:eastAsia="宋体" w:hint="eastAsia"/>
          <w:sz w:val="28"/>
          <w:szCs w:val="28"/>
        </w:rPr>
        <w:t>员</w:t>
      </w:r>
      <w:r w:rsidRPr="00404C7D">
        <w:rPr>
          <w:rFonts w:eastAsia="宋体" w:hint="eastAsia"/>
          <w:kern w:val="0"/>
          <w:sz w:val="28"/>
          <w:szCs w:val="28"/>
        </w:rPr>
        <w:t>：</w:t>
      </w:r>
      <w:r w:rsidRPr="00404C7D">
        <w:rPr>
          <w:rFonts w:eastAsia="宋体" w:hint="eastAsia"/>
          <w:sz w:val="28"/>
          <w:szCs w:val="28"/>
        </w:rPr>
        <w:t>发生校园欺凌事件后，迅速赶赴现场，负责摸清情况，同时向“</w:t>
      </w:r>
      <w:r w:rsidRPr="00404C7D">
        <w:rPr>
          <w:rFonts w:eastAsia="宋体"/>
          <w:sz w:val="28"/>
          <w:szCs w:val="28"/>
        </w:rPr>
        <w:t>110</w:t>
      </w:r>
      <w:r>
        <w:rPr>
          <w:rFonts w:eastAsia="宋体" w:hint="eastAsia"/>
          <w:sz w:val="28"/>
          <w:szCs w:val="28"/>
        </w:rPr>
        <w:t>”和上级</w:t>
      </w:r>
      <w:r w:rsidRPr="00404C7D">
        <w:rPr>
          <w:rFonts w:eastAsia="宋体" w:hint="eastAsia"/>
          <w:sz w:val="28"/>
          <w:szCs w:val="28"/>
        </w:rPr>
        <w:t>报告，传达事故情况，保证通讯畅通</w:t>
      </w:r>
      <w:r w:rsidRPr="00404C7D">
        <w:rPr>
          <w:rFonts w:eastAsia="宋体" w:hint="eastAsia"/>
          <w:kern w:val="0"/>
          <w:sz w:val="28"/>
          <w:szCs w:val="28"/>
        </w:rPr>
        <w:t>；</w:t>
      </w:r>
    </w:p>
    <w:p w:rsidR="0029138F" w:rsidRPr="00404C7D" w:rsidRDefault="0029138F" w:rsidP="00661267">
      <w:pPr>
        <w:adjustRightInd w:val="0"/>
        <w:snapToGrid w:val="0"/>
        <w:spacing w:line="400" w:lineRule="exact"/>
        <w:ind w:firstLineChars="199" w:firstLine="557"/>
        <w:rPr>
          <w:rFonts w:eastAsia="宋体"/>
          <w:kern w:val="0"/>
          <w:sz w:val="28"/>
          <w:szCs w:val="28"/>
        </w:rPr>
      </w:pPr>
      <w:r w:rsidRPr="00404C7D">
        <w:rPr>
          <w:rFonts w:eastAsia="宋体" w:hint="eastAsia"/>
          <w:kern w:val="0"/>
          <w:sz w:val="28"/>
          <w:szCs w:val="28"/>
        </w:rPr>
        <w:t>④现场救护</w:t>
      </w:r>
      <w:r w:rsidRPr="00404C7D">
        <w:rPr>
          <w:rFonts w:eastAsia="宋体" w:hint="eastAsia"/>
          <w:sz w:val="28"/>
          <w:szCs w:val="28"/>
        </w:rPr>
        <w:t>员</w:t>
      </w:r>
      <w:r w:rsidRPr="00404C7D">
        <w:rPr>
          <w:rFonts w:eastAsia="宋体" w:hint="eastAsia"/>
          <w:kern w:val="0"/>
          <w:sz w:val="28"/>
          <w:szCs w:val="28"/>
        </w:rPr>
        <w:t>：接到事故发生的消息后，在组长带领下，立即携带药品到事发现场了解伤员情况，对轻伤员进行简单救治，对重伤员应立即拨打“</w:t>
      </w:r>
      <w:r w:rsidRPr="00404C7D">
        <w:rPr>
          <w:rFonts w:eastAsia="宋体"/>
          <w:kern w:val="0"/>
          <w:sz w:val="28"/>
          <w:szCs w:val="28"/>
        </w:rPr>
        <w:t>120</w:t>
      </w:r>
      <w:r w:rsidRPr="00404C7D">
        <w:rPr>
          <w:rFonts w:eastAsia="宋体" w:hint="eastAsia"/>
          <w:kern w:val="0"/>
          <w:sz w:val="28"/>
          <w:szCs w:val="28"/>
        </w:rPr>
        <w:t>”紧急救护，送往医院治疗。</w:t>
      </w:r>
    </w:p>
    <w:p w:rsidR="0029138F" w:rsidRPr="00404C7D" w:rsidRDefault="0029138F" w:rsidP="00661267">
      <w:pPr>
        <w:adjustRightInd w:val="0"/>
        <w:snapToGrid w:val="0"/>
        <w:spacing w:line="400" w:lineRule="exact"/>
        <w:ind w:firstLineChars="199" w:firstLine="559"/>
        <w:rPr>
          <w:rFonts w:eastAsia="宋体"/>
          <w:b/>
          <w:kern w:val="0"/>
          <w:sz w:val="28"/>
          <w:szCs w:val="28"/>
        </w:rPr>
      </w:pPr>
      <w:r w:rsidRPr="00404C7D">
        <w:rPr>
          <w:rFonts w:eastAsia="宋体" w:cs="宋体" w:hint="eastAsia"/>
          <w:b/>
          <w:kern w:val="0"/>
          <w:sz w:val="28"/>
          <w:szCs w:val="28"/>
        </w:rPr>
        <w:t>⑷</w:t>
      </w:r>
      <w:r w:rsidRPr="00404C7D">
        <w:rPr>
          <w:rFonts w:eastAsia="宋体" w:hint="eastAsia"/>
          <w:b/>
          <w:kern w:val="0"/>
          <w:sz w:val="28"/>
          <w:szCs w:val="28"/>
        </w:rPr>
        <w:t>事故调查，善后处理：</w:t>
      </w:r>
    </w:p>
    <w:p w:rsidR="0029138F" w:rsidRPr="00404C7D" w:rsidRDefault="0029138F" w:rsidP="00661267">
      <w:pPr>
        <w:adjustRightInd w:val="0"/>
        <w:snapToGrid w:val="0"/>
        <w:spacing w:line="400" w:lineRule="exact"/>
        <w:ind w:firstLineChars="199" w:firstLine="557"/>
        <w:rPr>
          <w:rFonts w:eastAsia="宋体"/>
          <w:kern w:val="0"/>
          <w:sz w:val="28"/>
          <w:szCs w:val="28"/>
        </w:rPr>
      </w:pPr>
      <w:r w:rsidRPr="00404C7D">
        <w:rPr>
          <w:rFonts w:eastAsia="宋体" w:hint="eastAsia"/>
          <w:kern w:val="0"/>
          <w:sz w:val="28"/>
          <w:szCs w:val="28"/>
        </w:rPr>
        <w:t>①学校应急</w:t>
      </w:r>
      <w:r w:rsidRPr="00404C7D">
        <w:rPr>
          <w:rFonts w:eastAsia="宋体" w:hint="eastAsia"/>
          <w:sz w:val="28"/>
          <w:szCs w:val="28"/>
        </w:rPr>
        <w:t>员</w:t>
      </w:r>
      <w:r w:rsidRPr="00404C7D">
        <w:rPr>
          <w:rFonts w:eastAsia="宋体" w:hint="eastAsia"/>
          <w:kern w:val="0"/>
          <w:sz w:val="28"/>
          <w:szCs w:val="28"/>
        </w:rPr>
        <w:t>在</w:t>
      </w:r>
      <w:r w:rsidRPr="00404C7D">
        <w:rPr>
          <w:rFonts w:eastAsia="宋体" w:hint="eastAsia"/>
          <w:sz w:val="28"/>
          <w:szCs w:val="28"/>
        </w:rPr>
        <w:t>“</w:t>
      </w:r>
      <w:r w:rsidRPr="00404C7D">
        <w:rPr>
          <w:rFonts w:eastAsia="宋体"/>
          <w:sz w:val="28"/>
          <w:szCs w:val="28"/>
        </w:rPr>
        <w:t>110</w:t>
      </w:r>
      <w:r w:rsidRPr="00404C7D">
        <w:rPr>
          <w:rFonts w:eastAsia="宋体" w:hint="eastAsia"/>
          <w:sz w:val="28"/>
          <w:szCs w:val="28"/>
        </w:rPr>
        <w:t>”</w:t>
      </w:r>
      <w:r w:rsidRPr="00404C7D">
        <w:rPr>
          <w:rFonts w:eastAsia="宋体" w:hint="eastAsia"/>
          <w:kern w:val="0"/>
          <w:sz w:val="28"/>
          <w:szCs w:val="28"/>
        </w:rPr>
        <w:t>的协助下，应立即协助上级主管部门对伤员进行救护，并安抚家长情绪；</w:t>
      </w:r>
    </w:p>
    <w:p w:rsidR="0029138F" w:rsidRPr="00404C7D" w:rsidRDefault="0029138F" w:rsidP="00661267">
      <w:pPr>
        <w:adjustRightInd w:val="0"/>
        <w:snapToGrid w:val="0"/>
        <w:spacing w:line="400" w:lineRule="exact"/>
        <w:ind w:firstLineChars="199" w:firstLine="557"/>
        <w:rPr>
          <w:rFonts w:eastAsia="宋体"/>
          <w:kern w:val="0"/>
          <w:sz w:val="28"/>
          <w:szCs w:val="28"/>
        </w:rPr>
      </w:pPr>
      <w:r w:rsidRPr="00404C7D">
        <w:rPr>
          <w:rFonts w:eastAsia="宋体" w:hint="eastAsia"/>
          <w:kern w:val="0"/>
          <w:sz w:val="28"/>
          <w:szCs w:val="28"/>
        </w:rPr>
        <w:t>②学校应急</w:t>
      </w:r>
      <w:r w:rsidRPr="00404C7D">
        <w:rPr>
          <w:rFonts w:eastAsia="宋体" w:hint="eastAsia"/>
          <w:sz w:val="28"/>
          <w:szCs w:val="28"/>
        </w:rPr>
        <w:t>员</w:t>
      </w:r>
      <w:r w:rsidRPr="00404C7D">
        <w:rPr>
          <w:rFonts w:eastAsia="宋体" w:hint="eastAsia"/>
          <w:kern w:val="0"/>
          <w:sz w:val="28"/>
          <w:szCs w:val="28"/>
        </w:rPr>
        <w:t>负责协助</w:t>
      </w:r>
      <w:r w:rsidRPr="00404C7D">
        <w:rPr>
          <w:rFonts w:eastAsia="宋体" w:hint="eastAsia"/>
          <w:sz w:val="28"/>
          <w:szCs w:val="28"/>
        </w:rPr>
        <w:t>“</w:t>
      </w:r>
      <w:r w:rsidRPr="00404C7D">
        <w:rPr>
          <w:rFonts w:eastAsia="宋体"/>
          <w:sz w:val="28"/>
          <w:szCs w:val="28"/>
        </w:rPr>
        <w:t>110</w:t>
      </w:r>
      <w:r w:rsidRPr="00404C7D">
        <w:rPr>
          <w:rFonts w:eastAsia="宋体" w:hint="eastAsia"/>
          <w:sz w:val="28"/>
          <w:szCs w:val="28"/>
        </w:rPr>
        <w:t>”</w:t>
      </w:r>
      <w:r w:rsidRPr="00404C7D">
        <w:rPr>
          <w:rFonts w:eastAsia="宋体" w:hint="eastAsia"/>
          <w:kern w:val="0"/>
          <w:sz w:val="28"/>
          <w:szCs w:val="28"/>
        </w:rPr>
        <w:t>调查事故发生经过；</w:t>
      </w:r>
    </w:p>
    <w:p w:rsidR="0029138F" w:rsidRPr="00404C7D" w:rsidRDefault="0029138F" w:rsidP="00661267">
      <w:pPr>
        <w:adjustRightInd w:val="0"/>
        <w:snapToGrid w:val="0"/>
        <w:spacing w:line="400" w:lineRule="exact"/>
        <w:ind w:firstLineChars="199" w:firstLine="557"/>
        <w:rPr>
          <w:rFonts w:eastAsia="宋体"/>
          <w:kern w:val="0"/>
          <w:sz w:val="28"/>
          <w:szCs w:val="28"/>
        </w:rPr>
      </w:pPr>
      <w:r w:rsidRPr="00404C7D">
        <w:rPr>
          <w:rFonts w:eastAsia="宋体" w:hint="eastAsia"/>
          <w:sz w:val="28"/>
          <w:szCs w:val="28"/>
        </w:rPr>
        <w:t>③</w:t>
      </w:r>
      <w:r w:rsidRPr="00404C7D">
        <w:rPr>
          <w:rFonts w:eastAsia="宋体" w:hint="eastAsia"/>
          <w:kern w:val="0"/>
          <w:sz w:val="28"/>
          <w:szCs w:val="28"/>
        </w:rPr>
        <w:t>如属于责任事故，追究责任，并进行相应处罚。</w:t>
      </w:r>
    </w:p>
    <w:p w:rsidR="0029138F" w:rsidRPr="00404C7D" w:rsidRDefault="0029138F" w:rsidP="00661267">
      <w:pPr>
        <w:adjustRightInd w:val="0"/>
        <w:snapToGrid w:val="0"/>
        <w:spacing w:line="400" w:lineRule="exact"/>
        <w:ind w:firstLineChars="199" w:firstLine="559"/>
        <w:rPr>
          <w:rFonts w:eastAsia="宋体"/>
          <w:kern w:val="0"/>
          <w:sz w:val="28"/>
          <w:szCs w:val="28"/>
        </w:rPr>
      </w:pPr>
      <w:r w:rsidRPr="00404C7D">
        <w:rPr>
          <w:rFonts w:eastAsia="宋体" w:cs="宋体" w:hint="eastAsia"/>
          <w:b/>
          <w:kern w:val="0"/>
          <w:sz w:val="28"/>
          <w:szCs w:val="28"/>
        </w:rPr>
        <w:t>⑸</w:t>
      </w:r>
      <w:r w:rsidRPr="00404C7D">
        <w:rPr>
          <w:rFonts w:eastAsia="宋体" w:hint="eastAsia"/>
          <w:b/>
          <w:kern w:val="0"/>
          <w:sz w:val="28"/>
          <w:szCs w:val="28"/>
        </w:rPr>
        <w:t>纪律处分：</w:t>
      </w:r>
      <w:r w:rsidRPr="00404C7D">
        <w:rPr>
          <w:rFonts w:eastAsia="宋体" w:hint="eastAsia"/>
          <w:kern w:val="0"/>
          <w:sz w:val="28"/>
          <w:szCs w:val="28"/>
        </w:rPr>
        <w:t>凡学校教师，必须积极参加与校园欺凌事件的防护，对学校出现的欺凌事件进行及时处置，对欺凌事件反应迟缓，故意推脱，懈怠而导致校园安全事故进一步扩大的，学校将对该教师严肃处理。</w:t>
      </w:r>
    </w:p>
    <w:p w:rsidR="0029138F" w:rsidRPr="00404C7D" w:rsidRDefault="0029138F" w:rsidP="00661267">
      <w:pPr>
        <w:adjustRightInd w:val="0"/>
        <w:snapToGrid w:val="0"/>
        <w:spacing w:line="400" w:lineRule="exact"/>
        <w:ind w:firstLineChars="199" w:firstLine="559"/>
        <w:rPr>
          <w:rFonts w:eastAsia="宋体"/>
          <w:b/>
          <w:sz w:val="28"/>
          <w:szCs w:val="28"/>
        </w:rPr>
      </w:pPr>
      <w:r w:rsidRPr="00404C7D">
        <w:rPr>
          <w:rFonts w:eastAsia="宋体" w:hint="eastAsia"/>
          <w:b/>
          <w:sz w:val="28"/>
          <w:szCs w:val="28"/>
        </w:rPr>
        <w:t>五、处置流程</w:t>
      </w:r>
    </w:p>
    <w:p w:rsidR="0029138F" w:rsidRPr="00404C7D" w:rsidRDefault="0029138F" w:rsidP="00661267">
      <w:pPr>
        <w:adjustRightInd w:val="0"/>
        <w:snapToGrid w:val="0"/>
        <w:spacing w:line="400" w:lineRule="exact"/>
        <w:ind w:firstLineChars="199" w:firstLine="557"/>
        <w:rPr>
          <w:rFonts w:eastAsia="宋体"/>
          <w:kern w:val="0"/>
          <w:sz w:val="28"/>
          <w:szCs w:val="28"/>
        </w:rPr>
      </w:pPr>
      <w:r w:rsidRPr="00404C7D">
        <w:rPr>
          <w:rFonts w:eastAsia="宋体" w:hint="eastAsia"/>
          <w:kern w:val="0"/>
          <w:sz w:val="28"/>
          <w:szCs w:val="28"/>
        </w:rPr>
        <w:t>一旦发生学校欺凌暴力事件，一般应按下列程序处理：</w:t>
      </w:r>
    </w:p>
    <w:p w:rsidR="0029138F" w:rsidRPr="00404C7D" w:rsidRDefault="0029138F" w:rsidP="00661267">
      <w:pPr>
        <w:adjustRightInd w:val="0"/>
        <w:snapToGrid w:val="0"/>
        <w:spacing w:line="400" w:lineRule="exact"/>
        <w:ind w:firstLineChars="199" w:firstLine="557"/>
        <w:rPr>
          <w:rFonts w:eastAsia="宋体"/>
          <w:kern w:val="0"/>
          <w:sz w:val="28"/>
          <w:szCs w:val="28"/>
        </w:rPr>
      </w:pPr>
      <w:r w:rsidRPr="00404C7D">
        <w:rPr>
          <w:rFonts w:eastAsia="宋体"/>
          <w:kern w:val="0"/>
          <w:sz w:val="28"/>
          <w:szCs w:val="28"/>
        </w:rPr>
        <w:t>1</w:t>
      </w:r>
      <w:r w:rsidRPr="00404C7D">
        <w:rPr>
          <w:rFonts w:eastAsia="宋体" w:hint="eastAsia"/>
          <w:kern w:val="0"/>
          <w:sz w:val="28"/>
          <w:szCs w:val="28"/>
        </w:rPr>
        <w:t>、校内一旦出现非法侵害现象，在场教职工应尽力予以制止并及时通知学校领导。无力制止的，可调集力量，同时拨打报警电话“</w:t>
      </w:r>
      <w:r w:rsidRPr="00404C7D">
        <w:rPr>
          <w:rFonts w:eastAsia="宋体"/>
          <w:kern w:val="0"/>
          <w:sz w:val="28"/>
          <w:szCs w:val="28"/>
        </w:rPr>
        <w:t>110</w:t>
      </w:r>
      <w:r w:rsidRPr="00404C7D">
        <w:rPr>
          <w:rFonts w:eastAsia="宋体" w:hint="eastAsia"/>
          <w:kern w:val="0"/>
          <w:sz w:val="28"/>
          <w:szCs w:val="28"/>
        </w:rPr>
        <w:t>”。</w:t>
      </w:r>
    </w:p>
    <w:p w:rsidR="0029138F" w:rsidRPr="00784491" w:rsidRDefault="0029138F" w:rsidP="00661267">
      <w:pPr>
        <w:adjustRightInd w:val="0"/>
        <w:snapToGrid w:val="0"/>
        <w:spacing w:line="400" w:lineRule="exact"/>
        <w:ind w:firstLineChars="199" w:firstLine="557"/>
        <w:rPr>
          <w:rFonts w:eastAsia="宋体"/>
          <w:kern w:val="0"/>
          <w:sz w:val="28"/>
          <w:szCs w:val="28"/>
        </w:rPr>
      </w:pPr>
      <w:r w:rsidRPr="00784491">
        <w:rPr>
          <w:rFonts w:eastAsia="宋体"/>
          <w:kern w:val="0"/>
          <w:sz w:val="28"/>
          <w:szCs w:val="28"/>
        </w:rPr>
        <w:t>2</w:t>
      </w:r>
      <w:r w:rsidRPr="00784491">
        <w:rPr>
          <w:rFonts w:eastAsia="宋体" w:hint="eastAsia"/>
          <w:kern w:val="0"/>
          <w:sz w:val="28"/>
          <w:szCs w:val="28"/>
        </w:rPr>
        <w:t>、启动应急处置预案。各工作</w:t>
      </w:r>
      <w:r w:rsidRPr="00784491">
        <w:rPr>
          <w:rFonts w:eastAsia="宋体" w:hint="eastAsia"/>
          <w:sz w:val="28"/>
          <w:szCs w:val="28"/>
        </w:rPr>
        <w:t>员</w:t>
      </w:r>
      <w:r w:rsidRPr="00784491">
        <w:rPr>
          <w:rFonts w:eastAsia="宋体" w:hint="eastAsia"/>
          <w:kern w:val="0"/>
          <w:sz w:val="28"/>
          <w:szCs w:val="28"/>
        </w:rPr>
        <w:t>按照职责开展工作，如发生劫持人质事件，应变保护组的人员要在公安部门赶到之前，尽力与歹徒周旋，规劝其终止犯罪；同时学校要全力保护好在现场或附近的其他学生，根据具体情况，决定是否要对学生进行疏散。若有需要，则通过校园广播，发出紧急集合信号。各班班主</w:t>
      </w:r>
      <w:r w:rsidRPr="00784491">
        <w:rPr>
          <w:rFonts w:eastAsia="宋体" w:hint="eastAsia"/>
          <w:kern w:val="0"/>
          <w:sz w:val="28"/>
          <w:szCs w:val="28"/>
        </w:rPr>
        <w:lastRenderedPageBreak/>
        <w:t>任、任课教师到班级指挥学生有序疏散。</w:t>
      </w:r>
    </w:p>
    <w:p w:rsidR="0029138F" w:rsidRPr="00784491" w:rsidRDefault="0029138F" w:rsidP="00661267">
      <w:pPr>
        <w:adjustRightInd w:val="0"/>
        <w:snapToGrid w:val="0"/>
        <w:spacing w:line="400" w:lineRule="exact"/>
        <w:ind w:firstLineChars="199" w:firstLine="557"/>
        <w:rPr>
          <w:rFonts w:eastAsia="宋体"/>
          <w:kern w:val="0"/>
          <w:sz w:val="28"/>
          <w:szCs w:val="28"/>
        </w:rPr>
      </w:pPr>
      <w:r w:rsidRPr="00784491">
        <w:rPr>
          <w:rFonts w:eastAsia="宋体"/>
          <w:kern w:val="0"/>
          <w:sz w:val="28"/>
          <w:szCs w:val="28"/>
        </w:rPr>
        <w:t>3</w:t>
      </w:r>
      <w:r w:rsidRPr="00784491">
        <w:rPr>
          <w:rFonts w:eastAsia="宋体" w:hint="eastAsia"/>
          <w:kern w:val="0"/>
          <w:sz w:val="28"/>
          <w:szCs w:val="28"/>
        </w:rPr>
        <w:t>、如有人员伤亡，人员救护组要提供及时有效的救护，有可能的以最快的速度把伤员就近送往医院抢救，并通知家长或家属。</w:t>
      </w:r>
    </w:p>
    <w:p w:rsidR="0029138F" w:rsidRPr="00784491" w:rsidRDefault="0029138F" w:rsidP="00661267">
      <w:pPr>
        <w:adjustRightInd w:val="0"/>
        <w:snapToGrid w:val="0"/>
        <w:spacing w:line="400" w:lineRule="exact"/>
        <w:ind w:firstLineChars="199" w:firstLine="557"/>
        <w:rPr>
          <w:rFonts w:eastAsia="宋体"/>
          <w:kern w:val="0"/>
          <w:sz w:val="28"/>
          <w:szCs w:val="28"/>
        </w:rPr>
      </w:pPr>
      <w:r w:rsidRPr="00784491">
        <w:rPr>
          <w:rFonts w:eastAsia="宋体"/>
          <w:kern w:val="0"/>
          <w:sz w:val="28"/>
          <w:szCs w:val="28"/>
        </w:rPr>
        <w:t>4</w:t>
      </w:r>
      <w:r w:rsidRPr="00784491">
        <w:rPr>
          <w:rFonts w:eastAsia="宋体" w:hint="eastAsia"/>
          <w:kern w:val="0"/>
          <w:sz w:val="28"/>
          <w:szCs w:val="28"/>
        </w:rPr>
        <w:t>、协助警方阻止欺凌暴力行为的最后实施。</w:t>
      </w:r>
    </w:p>
    <w:p w:rsidR="0029138F" w:rsidRPr="00784491" w:rsidRDefault="0029138F" w:rsidP="00404C7D">
      <w:pPr>
        <w:pStyle w:val="p0"/>
        <w:tabs>
          <w:tab w:val="left" w:pos="2212"/>
        </w:tabs>
        <w:adjustRightInd w:val="0"/>
        <w:snapToGrid w:val="0"/>
        <w:spacing w:line="400" w:lineRule="exact"/>
        <w:ind w:firstLine="640"/>
        <w:rPr>
          <w:rFonts w:ascii="宋体" w:hAnsi="宋体"/>
          <w:sz w:val="28"/>
          <w:szCs w:val="28"/>
        </w:rPr>
      </w:pPr>
      <w:r w:rsidRPr="00784491">
        <w:rPr>
          <w:rFonts w:ascii="宋体" w:hAnsi="宋体"/>
          <w:sz w:val="28"/>
          <w:szCs w:val="28"/>
        </w:rPr>
        <w:t>5</w:t>
      </w:r>
      <w:r w:rsidRPr="00784491">
        <w:rPr>
          <w:rFonts w:ascii="宋体" w:hAnsi="宋体" w:hint="eastAsia"/>
          <w:sz w:val="28"/>
          <w:szCs w:val="28"/>
        </w:rPr>
        <w:t>、保护现场，配合警方调查取证。及时向师生及家长通报事件经过，稳定情绪。在警方的指导下维持秩序和善后处理。</w:t>
      </w:r>
    </w:p>
    <w:p w:rsidR="00467EF2" w:rsidRPr="00784491" w:rsidRDefault="00467EF2" w:rsidP="00467EF2">
      <w:pPr>
        <w:spacing w:line="380" w:lineRule="exact"/>
        <w:ind w:firstLineChars="150" w:firstLine="420"/>
        <w:rPr>
          <w:rFonts w:eastAsia="宋体"/>
          <w:sz w:val="28"/>
          <w:szCs w:val="28"/>
        </w:rPr>
      </w:pPr>
      <w:r w:rsidRPr="00784491">
        <w:rPr>
          <w:rFonts w:eastAsia="宋体" w:hint="eastAsia"/>
          <w:sz w:val="28"/>
          <w:szCs w:val="28"/>
        </w:rPr>
        <w:t xml:space="preserve">六、信息报告制度     </w:t>
      </w:r>
    </w:p>
    <w:p w:rsidR="00467EF2" w:rsidRPr="00784491" w:rsidRDefault="00467EF2" w:rsidP="00467EF2">
      <w:pPr>
        <w:spacing w:line="380" w:lineRule="exact"/>
        <w:ind w:firstLineChars="150" w:firstLine="420"/>
        <w:rPr>
          <w:rFonts w:eastAsia="宋体"/>
          <w:sz w:val="28"/>
          <w:szCs w:val="28"/>
        </w:rPr>
      </w:pPr>
      <w:r w:rsidRPr="00784491">
        <w:rPr>
          <w:rFonts w:eastAsia="宋体" w:hint="eastAsia"/>
          <w:sz w:val="28"/>
          <w:szCs w:val="28"/>
        </w:rPr>
        <w:t xml:space="preserve">1、设立24小时应急值守电话，及时向教体局报告事故的准确信息，同时密切关注有关的信息动向。事故信息接报程序：教师、学生--值班负责人--校长--主管行政部门、家长、公安、应救等部门    </w:t>
      </w:r>
    </w:p>
    <w:p w:rsidR="00467EF2" w:rsidRPr="00784491" w:rsidRDefault="00467EF2" w:rsidP="00467EF2">
      <w:pPr>
        <w:spacing w:line="380" w:lineRule="exact"/>
        <w:ind w:firstLineChars="150" w:firstLine="420"/>
        <w:rPr>
          <w:rFonts w:eastAsia="宋体"/>
          <w:sz w:val="28"/>
          <w:szCs w:val="28"/>
        </w:rPr>
      </w:pPr>
      <w:r w:rsidRPr="00784491">
        <w:rPr>
          <w:rFonts w:eastAsia="宋体" w:hint="eastAsia"/>
          <w:sz w:val="28"/>
          <w:szCs w:val="28"/>
        </w:rPr>
        <w:t>2、 事故发生后，向上级主管行政部门和地方政府报告信息留程：校长—</w:t>
      </w:r>
      <w:r w:rsidR="00FC746A">
        <w:rPr>
          <w:rFonts w:eastAsia="宋体" w:hint="eastAsia"/>
          <w:sz w:val="28"/>
          <w:szCs w:val="28"/>
        </w:rPr>
        <w:t>学区—教育和体育局</w:t>
      </w:r>
      <w:bookmarkStart w:id="0" w:name="_GoBack"/>
      <w:bookmarkEnd w:id="0"/>
      <w:r w:rsidRPr="00784491">
        <w:rPr>
          <w:rFonts w:eastAsia="宋体" w:hint="eastAsia"/>
          <w:sz w:val="28"/>
          <w:szCs w:val="28"/>
        </w:rPr>
        <w:t xml:space="preserve">； 报告内容：事故发生时间、地点、种类以及财产损失、人员伤亡等情况。     </w:t>
      </w:r>
    </w:p>
    <w:p w:rsidR="00467EF2" w:rsidRPr="00784491" w:rsidRDefault="00467EF2" w:rsidP="00467EF2">
      <w:pPr>
        <w:spacing w:line="380" w:lineRule="exact"/>
        <w:ind w:firstLineChars="150" w:firstLine="420"/>
        <w:rPr>
          <w:rFonts w:eastAsia="宋体"/>
          <w:sz w:val="28"/>
          <w:szCs w:val="28"/>
        </w:rPr>
      </w:pPr>
      <w:r w:rsidRPr="00784491">
        <w:rPr>
          <w:rFonts w:eastAsia="宋体" w:hint="eastAsia"/>
          <w:sz w:val="28"/>
          <w:szCs w:val="28"/>
        </w:rPr>
        <w:t xml:space="preserve">七、后期处置，协同各部门采取措施恢复学校教育教学秩序，协同各主管部门处理善后工作，进行应急救援能力评估，重新修订应急预案。制定完善应急与演练的计划、方式和要求。   </w:t>
      </w:r>
    </w:p>
    <w:p w:rsidR="00467EF2" w:rsidRPr="00784491" w:rsidRDefault="00467EF2" w:rsidP="00467EF2">
      <w:pPr>
        <w:spacing w:line="380" w:lineRule="exact"/>
        <w:ind w:firstLineChars="150" w:firstLine="420"/>
        <w:rPr>
          <w:rFonts w:eastAsia="宋体"/>
          <w:sz w:val="28"/>
          <w:szCs w:val="28"/>
        </w:rPr>
      </w:pPr>
      <w:r w:rsidRPr="00784491">
        <w:rPr>
          <w:rFonts w:eastAsia="宋体" w:hint="eastAsia"/>
          <w:sz w:val="28"/>
          <w:szCs w:val="28"/>
        </w:rPr>
        <w:t>八、责任与奖罚 ，突发性事故应急处置工作实行责任追究制，强化工作责任制，强化行政负责制，各小组要明确职责责任，应熟悉相关业务情况，在事故处理中，要积极会同有关部门，对事故危害进行科学监测，制定科学救护措施，实施正确的处理办法，对事故情况进行调查处理。对于由于工作不力，措施不到位，没尽到责任而导致发生重大安全卫生事故或重大财产损失，形成一定影响的，要实行考核评优选先一票否决制，情节严重者将追究责任人的行政责任和法律责任。</w:t>
      </w:r>
    </w:p>
    <w:p w:rsidR="00467EF2" w:rsidRPr="00784491" w:rsidRDefault="00467EF2" w:rsidP="00404C7D">
      <w:pPr>
        <w:pStyle w:val="p0"/>
        <w:tabs>
          <w:tab w:val="left" w:pos="2212"/>
        </w:tabs>
        <w:adjustRightInd w:val="0"/>
        <w:snapToGrid w:val="0"/>
        <w:spacing w:line="400" w:lineRule="exact"/>
        <w:ind w:firstLine="640"/>
        <w:rPr>
          <w:rFonts w:ascii="宋体" w:hAnsi="宋体"/>
          <w:sz w:val="28"/>
          <w:szCs w:val="28"/>
        </w:rPr>
      </w:pPr>
    </w:p>
    <w:sectPr w:rsidR="00467EF2" w:rsidRPr="00784491" w:rsidSect="00404C7D">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BD7" w:rsidRDefault="005E6BD7" w:rsidP="00173E26">
      <w:r>
        <w:separator/>
      </w:r>
    </w:p>
  </w:endnote>
  <w:endnote w:type="continuationSeparator" w:id="0">
    <w:p w:rsidR="005E6BD7" w:rsidRDefault="005E6BD7" w:rsidP="0017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方正粗黑宋简体"/>
    <w:panose1 w:val="00000000000000000000"/>
    <w:charset w:val="86"/>
    <w:family w:val="auto"/>
    <w:notTrueType/>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BD7" w:rsidRDefault="005E6BD7" w:rsidP="00173E26">
      <w:r>
        <w:separator/>
      </w:r>
    </w:p>
  </w:footnote>
  <w:footnote w:type="continuationSeparator" w:id="0">
    <w:p w:rsidR="005E6BD7" w:rsidRDefault="005E6BD7" w:rsidP="00173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77290"/>
    <w:multiLevelType w:val="hybridMultilevel"/>
    <w:tmpl w:val="44CCD104"/>
    <w:lvl w:ilvl="0" w:tplc="9E8CE52C">
      <w:start w:val="1"/>
      <w:numFmt w:val="decimalEnclosedCircle"/>
      <w:lvlText w:val="%1"/>
      <w:lvlJc w:val="left"/>
      <w:pPr>
        <w:ind w:left="997" w:hanging="360"/>
      </w:pPr>
      <w:rPr>
        <w:rFonts w:cs="Times New Roman" w:hint="default"/>
      </w:rPr>
    </w:lvl>
    <w:lvl w:ilvl="1" w:tplc="04090019" w:tentative="1">
      <w:start w:val="1"/>
      <w:numFmt w:val="lowerLetter"/>
      <w:lvlText w:val="%2)"/>
      <w:lvlJc w:val="left"/>
      <w:pPr>
        <w:ind w:left="1477" w:hanging="420"/>
      </w:pPr>
      <w:rPr>
        <w:rFonts w:cs="Times New Roman"/>
      </w:rPr>
    </w:lvl>
    <w:lvl w:ilvl="2" w:tplc="0409001B" w:tentative="1">
      <w:start w:val="1"/>
      <w:numFmt w:val="lowerRoman"/>
      <w:lvlText w:val="%3."/>
      <w:lvlJc w:val="right"/>
      <w:pPr>
        <w:ind w:left="1897" w:hanging="420"/>
      </w:pPr>
      <w:rPr>
        <w:rFonts w:cs="Times New Roman"/>
      </w:rPr>
    </w:lvl>
    <w:lvl w:ilvl="3" w:tplc="0409000F" w:tentative="1">
      <w:start w:val="1"/>
      <w:numFmt w:val="decimal"/>
      <w:lvlText w:val="%4."/>
      <w:lvlJc w:val="left"/>
      <w:pPr>
        <w:ind w:left="2317" w:hanging="420"/>
      </w:pPr>
      <w:rPr>
        <w:rFonts w:cs="Times New Roman"/>
      </w:rPr>
    </w:lvl>
    <w:lvl w:ilvl="4" w:tplc="04090019" w:tentative="1">
      <w:start w:val="1"/>
      <w:numFmt w:val="lowerLetter"/>
      <w:lvlText w:val="%5)"/>
      <w:lvlJc w:val="left"/>
      <w:pPr>
        <w:ind w:left="2737" w:hanging="420"/>
      </w:pPr>
      <w:rPr>
        <w:rFonts w:cs="Times New Roman"/>
      </w:rPr>
    </w:lvl>
    <w:lvl w:ilvl="5" w:tplc="0409001B" w:tentative="1">
      <w:start w:val="1"/>
      <w:numFmt w:val="lowerRoman"/>
      <w:lvlText w:val="%6."/>
      <w:lvlJc w:val="right"/>
      <w:pPr>
        <w:ind w:left="3157" w:hanging="420"/>
      </w:pPr>
      <w:rPr>
        <w:rFonts w:cs="Times New Roman"/>
      </w:rPr>
    </w:lvl>
    <w:lvl w:ilvl="6" w:tplc="0409000F" w:tentative="1">
      <w:start w:val="1"/>
      <w:numFmt w:val="decimal"/>
      <w:lvlText w:val="%7."/>
      <w:lvlJc w:val="left"/>
      <w:pPr>
        <w:ind w:left="3577" w:hanging="420"/>
      </w:pPr>
      <w:rPr>
        <w:rFonts w:cs="Times New Roman"/>
      </w:rPr>
    </w:lvl>
    <w:lvl w:ilvl="7" w:tplc="04090019" w:tentative="1">
      <w:start w:val="1"/>
      <w:numFmt w:val="lowerLetter"/>
      <w:lvlText w:val="%8)"/>
      <w:lvlJc w:val="left"/>
      <w:pPr>
        <w:ind w:left="3997" w:hanging="420"/>
      </w:pPr>
      <w:rPr>
        <w:rFonts w:cs="Times New Roman"/>
      </w:rPr>
    </w:lvl>
    <w:lvl w:ilvl="8" w:tplc="0409001B" w:tentative="1">
      <w:start w:val="1"/>
      <w:numFmt w:val="lowerRoman"/>
      <w:lvlText w:val="%9."/>
      <w:lvlJc w:val="right"/>
      <w:pPr>
        <w:ind w:left="4417"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3BF"/>
    <w:rsid w:val="00050AF2"/>
    <w:rsid w:val="000711F6"/>
    <w:rsid w:val="00173E26"/>
    <w:rsid w:val="00212833"/>
    <w:rsid w:val="00245545"/>
    <w:rsid w:val="0029138F"/>
    <w:rsid w:val="002F55CA"/>
    <w:rsid w:val="00400D3E"/>
    <w:rsid w:val="00404C7D"/>
    <w:rsid w:val="0041073A"/>
    <w:rsid w:val="004413FA"/>
    <w:rsid w:val="00467EF2"/>
    <w:rsid w:val="00507417"/>
    <w:rsid w:val="00572A68"/>
    <w:rsid w:val="005953D8"/>
    <w:rsid w:val="005E6BD7"/>
    <w:rsid w:val="0066066A"/>
    <w:rsid w:val="00661267"/>
    <w:rsid w:val="006D6DEA"/>
    <w:rsid w:val="00784491"/>
    <w:rsid w:val="007C0301"/>
    <w:rsid w:val="008F3FAC"/>
    <w:rsid w:val="00992BA1"/>
    <w:rsid w:val="009963BF"/>
    <w:rsid w:val="00996B82"/>
    <w:rsid w:val="009B3CEA"/>
    <w:rsid w:val="00A727F2"/>
    <w:rsid w:val="00AF499D"/>
    <w:rsid w:val="00B673F0"/>
    <w:rsid w:val="00C64D42"/>
    <w:rsid w:val="00C72A02"/>
    <w:rsid w:val="00EB7196"/>
    <w:rsid w:val="00EC2C7E"/>
    <w:rsid w:val="00F72507"/>
    <w:rsid w:val="00FC7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EA99687-73F6-4FDB-809B-F00EEB6A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E26"/>
    <w:pPr>
      <w:widowControl w:val="0"/>
      <w:jc w:val="both"/>
    </w:pPr>
    <w:rPr>
      <w:rFonts w:ascii="宋体" w:eastAsia="方正仿宋简体" w:hAnsi="宋体"/>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73E26"/>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
    <w:name w:val="页眉 Char"/>
    <w:link w:val="a3"/>
    <w:uiPriority w:val="99"/>
    <w:locked/>
    <w:rsid w:val="00173E26"/>
    <w:rPr>
      <w:rFonts w:cs="Times New Roman"/>
      <w:sz w:val="18"/>
      <w:szCs w:val="18"/>
    </w:rPr>
  </w:style>
  <w:style w:type="paragraph" w:styleId="a4">
    <w:name w:val="footer"/>
    <w:basedOn w:val="a"/>
    <w:link w:val="Char0"/>
    <w:uiPriority w:val="99"/>
    <w:rsid w:val="00173E26"/>
    <w:pPr>
      <w:tabs>
        <w:tab w:val="center" w:pos="4153"/>
        <w:tab w:val="right" w:pos="8306"/>
      </w:tabs>
      <w:snapToGrid w:val="0"/>
      <w:jc w:val="left"/>
    </w:pPr>
    <w:rPr>
      <w:rFonts w:ascii="Calibri" w:eastAsia="宋体" w:hAnsi="Calibri"/>
      <w:sz w:val="18"/>
      <w:szCs w:val="18"/>
    </w:rPr>
  </w:style>
  <w:style w:type="character" w:customStyle="1" w:styleId="Char0">
    <w:name w:val="页脚 Char"/>
    <w:link w:val="a4"/>
    <w:uiPriority w:val="99"/>
    <w:locked/>
    <w:rsid w:val="00173E26"/>
    <w:rPr>
      <w:rFonts w:cs="Times New Roman"/>
      <w:sz w:val="18"/>
      <w:szCs w:val="18"/>
    </w:rPr>
  </w:style>
  <w:style w:type="paragraph" w:customStyle="1" w:styleId="p0">
    <w:name w:val="p0"/>
    <w:basedOn w:val="a"/>
    <w:uiPriority w:val="99"/>
    <w:rsid w:val="00173E26"/>
    <w:pPr>
      <w:widowControl/>
    </w:pPr>
    <w:rPr>
      <w:rFonts w:ascii="Times New Roman" w:eastAsia="宋体" w:hAnsi="Times New Roman"/>
      <w:kern w:val="0"/>
      <w:sz w:val="21"/>
      <w:szCs w:val="21"/>
    </w:rPr>
  </w:style>
  <w:style w:type="paragraph" w:styleId="a5">
    <w:name w:val="List Paragraph"/>
    <w:basedOn w:val="a"/>
    <w:uiPriority w:val="99"/>
    <w:qFormat/>
    <w:rsid w:val="00572A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17jiaoy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xzxx</dc:creator>
  <cp:keywords/>
  <dc:description/>
  <cp:lastModifiedBy>Microsoft 帐户</cp:lastModifiedBy>
  <cp:revision>10</cp:revision>
  <dcterms:created xsi:type="dcterms:W3CDTF">2016-08-24T01:48:00Z</dcterms:created>
  <dcterms:modified xsi:type="dcterms:W3CDTF">2021-11-01T07:32:00Z</dcterms:modified>
</cp:coreProperties>
</file>