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沂源县实验中学艺术教育工作自评结果</w:t>
      </w:r>
    </w:p>
    <w:p>
      <w:pPr>
        <w:ind w:firstLine="1600" w:firstLineChars="500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我校重视学生素质的全面发展，尤其是艺术课程教育，现将2021-2022年艺术教育工作的情况作如下自评：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艺术课程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我校严格按照国家规定的课程开设艺术类的课程，初一至初四每周音乐课、美术课各开设一节。规定课程严格执行，第二课堂作为补充。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艺术活动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结合重大节日庆典活动，清明节、端午节、劳动节、国庆节、重阳节等对学生进行爱国主义和集体主义教育。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学校根据自身条件积极组织学生参加县“百灵艺术节”活动，获多个县一等奖，校内举办“红枫艺术节”活动，学生参与度高，效果良好。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艺术教师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我校目前现有学生总数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1884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人，教师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194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 xml:space="preserve"> 人，共有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42</w:t>
      </w: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个教学班，全部开设了艺术课程，专职艺术教师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人（其中：音乐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人，美术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人），音乐教室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处，美术教室3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条件保障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具有符合教学需要的音乐专用教室1个，美术专用教室3个，各馆室数量、面积、设计均达到规范化标准要求。并且建立了艺术教育专用教室管理检查评比制度。学校重视并逐年加大艺术教育经费的投入，进行了各项艺术设施设备的更新、改善、购置和增加，更新美术、音乐器材，为开展好艺术教育活动提供了有力的保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特色发展及学生艺术素质测评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积极组织学生开展丰富多彩的课余文艺、体育活动，培养了学生兴趣，突出了学生个性，发展了学生特长。实践证明，生动、活泼、富有人文气息的校园艺术文化氛围使师生心情愉快，激励学生不断进取，主动、健康的成长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学校对各项艺术教育工作，定时检查评比，并进行总结交流，对自评情况进行公示。学校每年根据艺术学科的教学计划、教学内容进行大规模的综合素质测评。并对测评结果进行分析、反思、改进。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D2A2B"/>
    <w:multiLevelType w:val="singleLevel"/>
    <w:tmpl w:val="3A2D2A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RkYzhhNjlkNWZkYjlhMzI3MGVhNDM0YzU3ZDkifQ=="/>
  </w:docVars>
  <w:rsids>
    <w:rsidRoot w:val="00000000"/>
    <w:rsid w:val="003B1C1A"/>
    <w:rsid w:val="030E02C5"/>
    <w:rsid w:val="05FE78D8"/>
    <w:rsid w:val="376B1147"/>
    <w:rsid w:val="5A01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678</Characters>
  <Lines>0</Lines>
  <Paragraphs>0</Paragraphs>
  <TotalTime>14</TotalTime>
  <ScaleCrop>false</ScaleCrop>
  <LinksUpToDate>false</LinksUpToDate>
  <CharactersWithSpaces>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2022-09-20T09:03:00Z</dcterms:created>
  <dc:creator>Administrator</dc:creator>
  <cp:lastModifiedBy>水到渠成</cp:lastModifiedBy>
  <dcterms:modified xsi:type="dcterms:W3CDTF">2023-12-14T10:53:54Z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E6DE0613501C41D996AC96FFB0CC335B</vt:lpwstr>
  </property>
</Properties>
</file>