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9C" w:rsidRDefault="00D52ACE" w:rsidP="00D52AC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5.</w:t>
      </w:r>
      <w:r w:rsidRPr="00D52ACE">
        <w:rPr>
          <w:rFonts w:ascii="方正小标宋简体" w:eastAsia="方正小标宋简体" w:hint="eastAsia"/>
          <w:sz w:val="36"/>
          <w:szCs w:val="36"/>
        </w:rPr>
        <w:t>2021年度行政检查情况统计表</w:t>
      </w:r>
    </w:p>
    <w:p w:rsidR="00D52ACE" w:rsidRPr="00D52ACE" w:rsidRDefault="00D52ACE" w:rsidP="00D52ACE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52ACE" w:rsidTr="00D52ACE">
        <w:tc>
          <w:tcPr>
            <w:tcW w:w="4148" w:type="dxa"/>
          </w:tcPr>
          <w:p w:rsidR="00D52ACE" w:rsidRPr="00D52ACE" w:rsidRDefault="00D52ACE" w:rsidP="00D52A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2ACE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4148" w:type="dxa"/>
          </w:tcPr>
          <w:p w:rsidR="00D52ACE" w:rsidRPr="00D52ACE" w:rsidRDefault="00D52ACE" w:rsidP="00D52A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2ACE">
              <w:rPr>
                <w:rFonts w:ascii="黑体" w:eastAsia="黑体" w:hAnsi="黑体" w:hint="eastAsia"/>
                <w:sz w:val="28"/>
                <w:szCs w:val="28"/>
              </w:rPr>
              <w:t>行政检查实施次数</w:t>
            </w:r>
          </w:p>
        </w:tc>
      </w:tr>
      <w:tr w:rsidR="00527BB6" w:rsidTr="00527BB6">
        <w:trPr>
          <w:trHeight w:val="501"/>
        </w:trPr>
        <w:tc>
          <w:tcPr>
            <w:tcW w:w="4148" w:type="dxa"/>
            <w:vAlign w:val="center"/>
          </w:tcPr>
          <w:p w:rsidR="00527BB6" w:rsidRPr="00527BB6" w:rsidRDefault="00527BB6" w:rsidP="00527BB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27BB6">
              <w:rPr>
                <w:rFonts w:ascii="仿宋_GB2312" w:eastAsia="仿宋_GB2312" w:hint="eastAsia"/>
              </w:rPr>
              <w:t>沂源县交通运输局</w:t>
            </w:r>
          </w:p>
        </w:tc>
        <w:tc>
          <w:tcPr>
            <w:tcW w:w="4148" w:type="dxa"/>
            <w:vAlign w:val="center"/>
          </w:tcPr>
          <w:p w:rsidR="00527BB6" w:rsidRPr="00527BB6" w:rsidRDefault="00527BB6" w:rsidP="00527BB6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27BB6">
              <w:rPr>
                <w:rFonts w:ascii="仿宋_GB2312" w:eastAsia="仿宋_GB2312" w:hAnsi="黑体" w:hint="eastAsia"/>
                <w:sz w:val="24"/>
                <w:szCs w:val="28"/>
              </w:rPr>
              <w:t>208</w:t>
            </w:r>
          </w:p>
        </w:tc>
      </w:tr>
    </w:tbl>
    <w:p w:rsidR="00B53988" w:rsidRDefault="00B53988" w:rsidP="00D52ACE">
      <w:pPr>
        <w:tabs>
          <w:tab w:val="left" w:pos="3261"/>
        </w:tabs>
        <w:ind w:firstLineChars="202" w:firstLine="424"/>
        <w:rPr>
          <w:rFonts w:ascii="黑体" w:eastAsia="黑体" w:hAnsi="黑体"/>
        </w:rPr>
      </w:pPr>
    </w:p>
    <w:p w:rsidR="00D52ACE" w:rsidRDefault="00D52ACE" w:rsidP="00E32288">
      <w:pPr>
        <w:tabs>
          <w:tab w:val="left" w:pos="3261"/>
        </w:tabs>
        <w:rPr>
          <w:rFonts w:ascii="黑体" w:eastAsia="黑体" w:hAnsi="黑体"/>
        </w:rPr>
      </w:pPr>
      <w:r w:rsidRPr="00D52ACE">
        <w:rPr>
          <w:rFonts w:ascii="黑体" w:eastAsia="黑体" w:hAnsi="黑体" w:hint="eastAsia"/>
        </w:rPr>
        <w:t>报表人：</w:t>
      </w:r>
      <w:r w:rsidR="00527BB6">
        <w:rPr>
          <w:rFonts w:ascii="黑体" w:eastAsia="黑体" w:hAnsi="黑体" w:hint="eastAsia"/>
        </w:rPr>
        <w:t>张元乐</w:t>
      </w:r>
      <w:r w:rsidRPr="00D52ACE">
        <w:rPr>
          <w:rFonts w:ascii="黑体" w:eastAsia="黑体" w:hAnsi="黑体"/>
        </w:rPr>
        <w:tab/>
        <w:t>联系电话</w:t>
      </w:r>
      <w:r w:rsidRPr="00D52ACE">
        <w:rPr>
          <w:rFonts w:ascii="黑体" w:eastAsia="黑体" w:hAnsi="黑体" w:hint="eastAsia"/>
        </w:rPr>
        <w:t>：</w:t>
      </w:r>
      <w:r w:rsidR="00527BB6">
        <w:rPr>
          <w:rFonts w:ascii="黑体" w:eastAsia="黑体" w:hAnsi="黑体" w:hint="eastAsia"/>
        </w:rPr>
        <w:t>1</w:t>
      </w:r>
      <w:r w:rsidR="00527BB6">
        <w:rPr>
          <w:rFonts w:ascii="黑体" w:eastAsia="黑体" w:hAnsi="黑体"/>
        </w:rPr>
        <w:t>8710332857</w:t>
      </w:r>
    </w:p>
    <w:p w:rsidR="00D52ACE" w:rsidRPr="00D52ACE" w:rsidRDefault="00D52ACE" w:rsidP="00D52ACE">
      <w:pPr>
        <w:tabs>
          <w:tab w:val="left" w:pos="3828"/>
        </w:tabs>
        <w:rPr>
          <w:rFonts w:ascii="仿宋_GB2312" w:eastAsia="仿宋_GB2312"/>
        </w:rPr>
      </w:pPr>
      <w:bookmarkStart w:id="0" w:name="_GoBack"/>
      <w:bookmarkEnd w:id="0"/>
      <w:r w:rsidRPr="00D52ACE">
        <w:rPr>
          <w:rFonts w:ascii="黑体" w:eastAsia="黑体" w:hAnsi="黑体"/>
        </w:rPr>
        <w:t>填表说明</w:t>
      </w:r>
      <w:r w:rsidRPr="00D52ACE">
        <w:rPr>
          <w:rFonts w:ascii="黑体" w:eastAsia="黑体" w:hAnsi="黑体" w:hint="eastAsia"/>
        </w:rPr>
        <w:t>：</w:t>
      </w:r>
      <w:r w:rsidRPr="00D52ACE">
        <w:rPr>
          <w:rFonts w:ascii="仿宋_GB2312" w:eastAsia="仿宋_GB2312" w:hint="eastAsia"/>
        </w:rPr>
        <w:t>1.统计范围为本年度1月1日至12月31日。</w:t>
      </w:r>
    </w:p>
    <w:p w:rsidR="00D52ACE" w:rsidRPr="00D52ACE" w:rsidRDefault="00D52ACE" w:rsidP="00D52ACE">
      <w:pPr>
        <w:tabs>
          <w:tab w:val="left" w:pos="3828"/>
        </w:tabs>
        <w:ind w:firstLineChars="500" w:firstLine="1050"/>
        <w:rPr>
          <w:rFonts w:ascii="仿宋_GB2312" w:eastAsia="仿宋_GB2312"/>
        </w:rPr>
      </w:pPr>
      <w:r w:rsidRPr="00D52ACE">
        <w:rPr>
          <w:rFonts w:ascii="仿宋_GB2312" w:eastAsia="仿宋_GB2312" w:hint="eastAsia"/>
        </w:rPr>
        <w:t>2.行政检查的次数是指检查一个检查对象，有完整、详细的检查记录，记为检查1次</w:t>
      </w:r>
      <w:r>
        <w:rPr>
          <w:rFonts w:ascii="仿宋_GB2312" w:eastAsia="仿宋_GB2312" w:hint="eastAsia"/>
        </w:rPr>
        <w:t>。</w:t>
      </w:r>
      <w:r w:rsidRPr="00D52ACE">
        <w:rPr>
          <w:rFonts w:ascii="仿宋_GB2312" w:eastAsia="仿宋_GB2312" w:hint="eastAsia"/>
        </w:rPr>
        <w:t>无特定检查对象的巡查、巡逻</w:t>
      </w:r>
      <w:r>
        <w:rPr>
          <w:rFonts w:ascii="仿宋_GB2312" w:eastAsia="仿宋_GB2312" w:hint="eastAsia"/>
        </w:rPr>
        <w:t>，</w:t>
      </w:r>
      <w:r w:rsidRPr="00D52ACE">
        <w:rPr>
          <w:rFonts w:ascii="仿宋_GB2312" w:eastAsia="仿宋_GB2312" w:hint="eastAsia"/>
        </w:rPr>
        <w:t>无完整、详细检查记录，检查后作出行政处罚等行政执法行为的，均不记为检查次数。</w:t>
      </w:r>
    </w:p>
    <w:sectPr w:rsidR="00D52ACE" w:rsidRPr="00D52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A6" w:rsidRDefault="00932BA6" w:rsidP="00527BB6">
      <w:r>
        <w:separator/>
      </w:r>
    </w:p>
  </w:endnote>
  <w:endnote w:type="continuationSeparator" w:id="0">
    <w:p w:rsidR="00932BA6" w:rsidRDefault="00932BA6" w:rsidP="0052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A6" w:rsidRDefault="00932BA6" w:rsidP="00527BB6">
      <w:r>
        <w:separator/>
      </w:r>
    </w:p>
  </w:footnote>
  <w:footnote w:type="continuationSeparator" w:id="0">
    <w:p w:rsidR="00932BA6" w:rsidRDefault="00932BA6" w:rsidP="0052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2"/>
    <w:rsid w:val="00117E9C"/>
    <w:rsid w:val="00527BB6"/>
    <w:rsid w:val="00543D9C"/>
    <w:rsid w:val="00932BA6"/>
    <w:rsid w:val="009F70F7"/>
    <w:rsid w:val="00A87842"/>
    <w:rsid w:val="00B53988"/>
    <w:rsid w:val="00D52ACE"/>
    <w:rsid w:val="00E32288"/>
    <w:rsid w:val="00F4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F57E2C-7621-49AF-B9BA-26EE459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7B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7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7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2022-01-12T07:41:00Z</dcterms:created>
  <dcterms:modified xsi:type="dcterms:W3CDTF">2022-01-17T07:34:00Z</dcterms:modified>
</cp:coreProperties>
</file>