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eastAsia="宋体"/>
          <w:lang w:val="en-US" w:eastAsia="zh-CN"/>
        </w:rPr>
      </w:pPr>
      <w:r>
        <w:rPr>
          <w:spacing w:val="0"/>
          <w:w w:val="100"/>
          <w:position w:val="0"/>
        </w:rPr>
        <w:t>附件</w:t>
      </w:r>
      <w:r>
        <w:rPr>
          <w:rFonts w:hint="eastAsia"/>
          <w:spacing w:val="0"/>
          <w:w w:val="100"/>
          <w:position w:val="0"/>
          <w:lang w:val="en-US" w:eastAsia="zh-CN"/>
        </w:rPr>
        <w:t>2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660" w:line="547" w:lineRule="exact"/>
        <w:ind w:left="0" w:right="0" w:firstLine="0"/>
        <w:jc w:val="center"/>
        <w:rPr>
          <w:rFonts w:hint="eastAsia" w:ascii="黑体" w:hAnsi="黑体" w:eastAsia="黑体" w:cs="黑体"/>
        </w:rPr>
      </w:pPr>
      <w:bookmarkStart w:id="0" w:name="bookmark6"/>
      <w:bookmarkStart w:id="1" w:name="bookmark7"/>
      <w:bookmarkStart w:id="2" w:name="bookmark8"/>
      <w:r>
        <w:rPr>
          <w:rFonts w:hint="eastAsia" w:ascii="黑体" w:hAnsi="黑体" w:eastAsia="黑体" w:cs="黑体"/>
          <w:color w:val="24241C"/>
          <w:spacing w:val="0"/>
          <w:w w:val="100"/>
          <w:position w:val="0"/>
        </w:rPr>
        <w:t>20</w:t>
      </w:r>
      <w:r>
        <w:rPr>
          <w:rFonts w:hint="eastAsia" w:ascii="黑体" w:hAnsi="黑体" w:eastAsia="黑体" w:cs="黑体"/>
          <w:color w:val="24241C"/>
          <w:spacing w:val="0"/>
          <w:w w:val="100"/>
          <w:position w:val="0"/>
          <w:lang w:val="en-US" w:eastAsia="zh-CN"/>
        </w:rPr>
        <w:t>20</w:t>
      </w:r>
      <w:r>
        <w:rPr>
          <w:rFonts w:hint="eastAsia" w:ascii="黑体" w:hAnsi="黑体" w:eastAsia="黑体" w:cs="黑体"/>
          <w:color w:val="24241C"/>
          <w:spacing w:val="0"/>
          <w:w w:val="100"/>
          <w:position w:val="0"/>
        </w:rPr>
        <w:t>年度规模以</w:t>
      </w:r>
      <w:r>
        <w:rPr>
          <w:rFonts w:hint="eastAsia" w:ascii="黑体" w:hAnsi="黑体" w:eastAsia="黑体" w:cs="黑体"/>
          <w:color w:val="24241C"/>
          <w:spacing w:val="0"/>
          <w:w w:val="100"/>
          <w:position w:val="0"/>
          <w:lang w:val="en-US" w:eastAsia="zh-CN"/>
        </w:rPr>
        <w:t>下</w:t>
      </w:r>
      <w:r>
        <w:rPr>
          <w:rFonts w:hint="eastAsia" w:ascii="黑体" w:hAnsi="黑体" w:eastAsia="黑体" w:cs="黑体"/>
          <w:color w:val="24241C"/>
          <w:spacing w:val="0"/>
          <w:w w:val="100"/>
          <w:position w:val="0"/>
        </w:rPr>
        <w:t>工业企业</w:t>
      </w:r>
      <w:r>
        <w:rPr>
          <w:rFonts w:hint="eastAsia" w:ascii="黑体" w:hAnsi="黑体" w:eastAsia="黑体" w:cs="黑体"/>
          <w:color w:val="24241C"/>
          <w:spacing w:val="0"/>
          <w:w w:val="100"/>
          <w:position w:val="0"/>
        </w:rPr>
        <w:br w:type="textWrapping"/>
      </w:r>
      <w:r>
        <w:rPr>
          <w:rFonts w:hint="eastAsia" w:ascii="黑体" w:hAnsi="黑体" w:eastAsia="黑体" w:cs="黑体"/>
          <w:color w:val="24241C"/>
          <w:spacing w:val="0"/>
          <w:w w:val="100"/>
          <w:position w:val="0"/>
          <w:lang w:val="zh-CN" w:eastAsia="zh-CN" w:bidi="zh-CN"/>
        </w:rPr>
        <w:t>“亩产</w:t>
      </w:r>
      <w:r>
        <w:rPr>
          <w:rFonts w:hint="eastAsia" w:ascii="黑体" w:hAnsi="黑体" w:eastAsia="黑体" w:cs="黑体"/>
          <w:color w:val="24241C"/>
          <w:spacing w:val="0"/>
          <w:w w:val="100"/>
          <w:position w:val="0"/>
        </w:rPr>
        <w:t>效益”综合评价初评结果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</w:pPr>
      <w:bookmarkStart w:id="3" w:name="bookmark9"/>
      <w:r>
        <w:rPr>
          <w:color w:val="434545"/>
          <w:spacing w:val="0"/>
          <w:w w:val="100"/>
          <w:position w:val="0"/>
        </w:rPr>
        <w:t>一</w:t>
      </w:r>
      <w:bookmarkEnd w:id="3"/>
      <w:r>
        <w:rPr>
          <w:color w:val="434545"/>
          <w:spacing w:val="0"/>
          <w:w w:val="100"/>
          <w:position w:val="0"/>
        </w:rPr>
        <w:t>、</w:t>
      </w:r>
      <w:r>
        <w:rPr>
          <w:color w:val="434545"/>
          <w:spacing w:val="0"/>
          <w:w w:val="100"/>
          <w:position w:val="0"/>
        </w:rPr>
        <w:tab/>
      </w:r>
      <w:r>
        <w:rPr>
          <w:color w:val="434545"/>
          <w:spacing w:val="0"/>
          <w:w w:val="100"/>
          <w:position w:val="0"/>
          <w:lang w:val="en-US" w:eastAsia="en-US" w:bidi="en-US"/>
        </w:rPr>
        <w:t>A</w:t>
      </w:r>
      <w:r>
        <w:rPr>
          <w:color w:val="434545"/>
          <w:spacing w:val="0"/>
          <w:w w:val="100"/>
          <w:position w:val="0"/>
        </w:rPr>
        <w:t>类企业（1</w:t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7</w:t>
      </w:r>
      <w:r>
        <w:rPr>
          <w:color w:val="434545"/>
          <w:spacing w:val="0"/>
          <w:w w:val="100"/>
          <w:position w:val="0"/>
        </w:rPr>
        <w:t>家）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bookmarkStart w:id="4" w:name="bookmark26"/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山东伊诺维森焊割科技有限公司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沂源县庆华助剂有限公司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3、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沂源义盛铸造有限公司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4、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沂源县宝源精密铸钢有限公司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5、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沂源县同晟绝缘材料有限公司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6、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量子精工机械（山东）有限公司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7、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沂源县明鑫金属铸钢有限公司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8、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山东远扬电气有限公司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9、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沂源县鼎鑫玻璃纤维制品有限公司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10、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沂源县兴隆钢铸品有限公司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11、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沂源县骄山工贸有限公司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12、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淄博扬子摩擦材料有限公司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13、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沂源县昱霖木业有限公司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14、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淄博赛天丽新型材料有限公司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15、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淄博秦鼎昌特钢科技有限公司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16、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淄博大鼎塑料有限公司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default"/>
          <w:color w:val="434545"/>
          <w:spacing w:val="0"/>
          <w:w w:val="100"/>
          <w:position w:val="0"/>
          <w:lang w:val="en-US" w:eastAsia="zh-CN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17、</w:t>
      </w:r>
      <w:r>
        <w:rPr>
          <w:rFonts w:hint="default"/>
          <w:color w:val="434545"/>
          <w:spacing w:val="0"/>
          <w:w w:val="100"/>
          <w:position w:val="0"/>
          <w:lang w:val="en-US" w:eastAsia="zh-CN"/>
        </w:rPr>
        <w:t>山东德联玻璃制品有限公司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</w:pPr>
      <w:r>
        <w:rPr>
          <w:color w:val="434545"/>
          <w:spacing w:val="0"/>
          <w:w w:val="100"/>
          <w:position w:val="0"/>
        </w:rPr>
        <w:t>二</w:t>
      </w:r>
      <w:bookmarkEnd w:id="4"/>
      <w:r>
        <w:rPr>
          <w:color w:val="434545"/>
          <w:spacing w:val="0"/>
          <w:w w:val="100"/>
          <w:position w:val="0"/>
        </w:rPr>
        <w:t>、</w:t>
      </w:r>
      <w:r>
        <w:rPr>
          <w:color w:val="434545"/>
          <w:spacing w:val="0"/>
          <w:w w:val="100"/>
          <w:position w:val="0"/>
        </w:rPr>
        <w:tab/>
      </w:r>
      <w:r>
        <w:rPr>
          <w:color w:val="434545"/>
          <w:spacing w:val="0"/>
          <w:w w:val="100"/>
          <w:position w:val="0"/>
          <w:lang w:val="en-US" w:eastAsia="en-US" w:bidi="en-US"/>
        </w:rPr>
        <w:t>B</w:t>
      </w:r>
      <w:r>
        <w:rPr>
          <w:color w:val="434545"/>
          <w:spacing w:val="0"/>
          <w:w w:val="100"/>
          <w:position w:val="0"/>
        </w:rPr>
        <w:t>类企业（3</w:t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</w:t>
      </w:r>
      <w:r>
        <w:rPr>
          <w:color w:val="434545"/>
          <w:spacing w:val="0"/>
          <w:w w:val="100"/>
          <w:position w:val="0"/>
        </w:rPr>
        <w:t>家）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bookmarkStart w:id="5" w:name="bookmark59"/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1、</w:t>
      </w:r>
      <w:r>
        <w:rPr>
          <w:rFonts w:hint="eastAsia"/>
          <w:color w:val="434545"/>
          <w:spacing w:val="0"/>
          <w:w w:val="100"/>
          <w:position w:val="0"/>
        </w:rPr>
        <w:t>淄博国易玻璃纤维有限公司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2、</w:t>
      </w:r>
      <w:r>
        <w:rPr>
          <w:rFonts w:hint="eastAsia"/>
          <w:color w:val="434545"/>
          <w:spacing w:val="0"/>
          <w:w w:val="100"/>
          <w:position w:val="0"/>
        </w:rPr>
        <w:t>沂源县宾晟铸造有限公司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3、</w:t>
      </w:r>
      <w:r>
        <w:rPr>
          <w:rFonts w:hint="eastAsia"/>
          <w:color w:val="434545"/>
          <w:spacing w:val="0"/>
          <w:w w:val="100"/>
          <w:position w:val="0"/>
        </w:rPr>
        <w:t>山东沂源瑞特自动化设备有限公司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4、</w:t>
      </w:r>
      <w:r>
        <w:rPr>
          <w:rFonts w:hint="eastAsia"/>
          <w:color w:val="434545"/>
          <w:spacing w:val="0"/>
          <w:w w:val="100"/>
          <w:position w:val="0"/>
        </w:rPr>
        <w:t>沂源碧鲁峰山泉水有限公司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5、</w:t>
      </w:r>
      <w:r>
        <w:rPr>
          <w:rFonts w:hint="eastAsia"/>
          <w:color w:val="434545"/>
          <w:spacing w:val="0"/>
          <w:w w:val="100"/>
          <w:position w:val="0"/>
        </w:rPr>
        <w:t>沂源县恒伟铸造有限公司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6、</w:t>
      </w:r>
      <w:r>
        <w:rPr>
          <w:rFonts w:hint="eastAsia"/>
          <w:color w:val="434545"/>
          <w:spacing w:val="0"/>
          <w:w w:val="100"/>
          <w:position w:val="0"/>
        </w:rPr>
        <w:t>淄博永康包装制品有限公司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7、</w:t>
      </w:r>
      <w:r>
        <w:rPr>
          <w:rFonts w:hint="eastAsia"/>
          <w:color w:val="434545"/>
          <w:spacing w:val="0"/>
          <w:w w:val="100"/>
          <w:position w:val="0"/>
        </w:rPr>
        <w:t>沂源兴隆玻璃纤维有限公司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8、</w:t>
      </w:r>
      <w:r>
        <w:rPr>
          <w:rFonts w:hint="eastAsia"/>
          <w:color w:val="434545"/>
          <w:spacing w:val="0"/>
          <w:w w:val="100"/>
          <w:position w:val="0"/>
        </w:rPr>
        <w:t>沂源晟金港玻璃纤维制品有限公司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9、</w:t>
      </w:r>
      <w:r>
        <w:rPr>
          <w:rFonts w:hint="eastAsia"/>
          <w:color w:val="434545"/>
          <w:spacing w:val="0"/>
          <w:w w:val="100"/>
          <w:position w:val="0"/>
        </w:rPr>
        <w:t>沂源晶宇工艺品有限公司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10、</w:t>
      </w:r>
      <w:r>
        <w:rPr>
          <w:rFonts w:hint="eastAsia"/>
          <w:color w:val="434545"/>
          <w:spacing w:val="0"/>
          <w:w w:val="100"/>
          <w:position w:val="0"/>
        </w:rPr>
        <w:t>沂源县裕丰包装制品有限公司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11、</w:t>
      </w:r>
      <w:r>
        <w:rPr>
          <w:rFonts w:hint="eastAsia"/>
          <w:color w:val="434545"/>
          <w:spacing w:val="0"/>
          <w:w w:val="100"/>
          <w:position w:val="0"/>
        </w:rPr>
        <w:t>沂源县玉华精密铸造有限公司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12、</w:t>
      </w:r>
      <w:r>
        <w:rPr>
          <w:rFonts w:hint="eastAsia"/>
          <w:color w:val="434545"/>
          <w:spacing w:val="0"/>
          <w:w w:val="100"/>
          <w:position w:val="0"/>
        </w:rPr>
        <w:t>淄博兴和耐火保温材料有限公司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13、</w:t>
      </w:r>
      <w:r>
        <w:rPr>
          <w:rFonts w:hint="eastAsia"/>
          <w:color w:val="434545"/>
          <w:spacing w:val="0"/>
          <w:w w:val="100"/>
          <w:position w:val="0"/>
        </w:rPr>
        <w:t>淄博恒达玻璃纤维有限公司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14、</w:t>
      </w:r>
      <w:r>
        <w:rPr>
          <w:rFonts w:hint="eastAsia"/>
          <w:color w:val="434545"/>
          <w:spacing w:val="0"/>
          <w:w w:val="100"/>
          <w:position w:val="0"/>
        </w:rPr>
        <w:t>山东沂源鑫阳保温材料有限公司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15、</w:t>
      </w:r>
      <w:r>
        <w:rPr>
          <w:rFonts w:hint="eastAsia"/>
          <w:color w:val="434545"/>
          <w:spacing w:val="0"/>
          <w:w w:val="100"/>
          <w:position w:val="0"/>
        </w:rPr>
        <w:t>淄博益州建材科技有限公司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16、</w:t>
      </w:r>
      <w:r>
        <w:rPr>
          <w:rFonts w:hint="eastAsia"/>
          <w:color w:val="434545"/>
          <w:spacing w:val="0"/>
          <w:w w:val="100"/>
          <w:position w:val="0"/>
        </w:rPr>
        <w:t>淄博神州天诚中药饮片有限公司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17、</w:t>
      </w:r>
      <w:r>
        <w:rPr>
          <w:rFonts w:hint="eastAsia"/>
          <w:color w:val="434545"/>
          <w:spacing w:val="0"/>
          <w:w w:val="100"/>
          <w:position w:val="0"/>
        </w:rPr>
        <w:t>沂源县金星织布厂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18、</w:t>
      </w:r>
      <w:r>
        <w:rPr>
          <w:rFonts w:hint="eastAsia"/>
          <w:color w:val="434545"/>
          <w:spacing w:val="0"/>
          <w:w w:val="100"/>
          <w:position w:val="0"/>
        </w:rPr>
        <w:t>沂源靓萱服装有限公司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19、</w:t>
      </w:r>
      <w:r>
        <w:rPr>
          <w:rFonts w:hint="eastAsia"/>
          <w:color w:val="434545"/>
          <w:spacing w:val="0"/>
          <w:w w:val="100"/>
          <w:position w:val="0"/>
        </w:rPr>
        <w:t>沂源金瑞机械铸造有限公司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20、</w:t>
      </w:r>
      <w:r>
        <w:rPr>
          <w:rFonts w:hint="eastAsia"/>
          <w:color w:val="434545"/>
          <w:spacing w:val="0"/>
          <w:w w:val="100"/>
          <w:position w:val="0"/>
        </w:rPr>
        <w:t>沂源县锦阳电工材料有限公司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21、</w:t>
      </w:r>
      <w:r>
        <w:rPr>
          <w:rFonts w:hint="eastAsia"/>
          <w:color w:val="434545"/>
          <w:spacing w:val="0"/>
          <w:w w:val="100"/>
          <w:position w:val="0"/>
        </w:rPr>
        <w:t>山东苏热耐火材料有限公司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22、</w:t>
      </w:r>
      <w:r>
        <w:rPr>
          <w:rFonts w:hint="eastAsia"/>
          <w:color w:val="434545"/>
          <w:spacing w:val="0"/>
          <w:w w:val="100"/>
          <w:position w:val="0"/>
        </w:rPr>
        <w:t>山东坚胜磨具科技有限公司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23、</w:t>
      </w:r>
      <w:r>
        <w:rPr>
          <w:rFonts w:hint="eastAsia"/>
          <w:color w:val="434545"/>
          <w:spacing w:val="0"/>
          <w:w w:val="100"/>
          <w:position w:val="0"/>
        </w:rPr>
        <w:t>沂源县盛源型材有限公司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24、</w:t>
      </w:r>
      <w:r>
        <w:rPr>
          <w:rFonts w:hint="eastAsia"/>
          <w:color w:val="434545"/>
          <w:spacing w:val="0"/>
          <w:w w:val="100"/>
          <w:position w:val="0"/>
        </w:rPr>
        <w:t>山东沂源鲁山山泉水厂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25、</w:t>
      </w:r>
      <w:r>
        <w:rPr>
          <w:rFonts w:hint="eastAsia"/>
          <w:color w:val="434545"/>
          <w:spacing w:val="0"/>
          <w:w w:val="100"/>
          <w:position w:val="0"/>
        </w:rPr>
        <w:t>淄博桃源医药有限公司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26、</w:t>
      </w:r>
      <w:r>
        <w:rPr>
          <w:rFonts w:hint="eastAsia"/>
          <w:color w:val="434545"/>
          <w:spacing w:val="0"/>
          <w:w w:val="100"/>
          <w:position w:val="0"/>
        </w:rPr>
        <w:t>沂源泰盛工贸有限公司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27、</w:t>
      </w:r>
      <w:r>
        <w:rPr>
          <w:rFonts w:hint="eastAsia"/>
          <w:color w:val="434545"/>
          <w:spacing w:val="0"/>
          <w:w w:val="100"/>
          <w:position w:val="0"/>
        </w:rPr>
        <w:t>沂源县万力包装印刷有限公司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28、</w:t>
      </w:r>
      <w:r>
        <w:rPr>
          <w:rFonts w:hint="eastAsia"/>
          <w:color w:val="434545"/>
          <w:spacing w:val="0"/>
          <w:w w:val="100"/>
          <w:position w:val="0"/>
        </w:rPr>
        <w:t>沂源鑫汇服装有限公司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29、</w:t>
      </w:r>
      <w:r>
        <w:rPr>
          <w:rFonts w:hint="eastAsia"/>
          <w:color w:val="434545"/>
          <w:spacing w:val="0"/>
          <w:w w:val="100"/>
          <w:position w:val="0"/>
        </w:rPr>
        <w:t>沂源县新宇食品有限公司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30、</w:t>
      </w:r>
      <w:r>
        <w:rPr>
          <w:rFonts w:hint="eastAsia"/>
          <w:color w:val="434545"/>
          <w:spacing w:val="0"/>
          <w:w w:val="100"/>
          <w:position w:val="0"/>
        </w:rPr>
        <w:t>淄博双晟环保新材料有限公司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31、</w:t>
      </w:r>
      <w:r>
        <w:rPr>
          <w:rFonts w:hint="eastAsia"/>
          <w:color w:val="434545"/>
          <w:spacing w:val="0"/>
          <w:w w:val="100"/>
          <w:position w:val="0"/>
        </w:rPr>
        <w:t>沂源县百耀塑编有限公司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</w:pPr>
      <w:r>
        <w:rPr>
          <w:color w:val="434545"/>
          <w:spacing w:val="0"/>
          <w:w w:val="100"/>
          <w:position w:val="0"/>
        </w:rPr>
        <w:t>三</w:t>
      </w:r>
      <w:bookmarkEnd w:id="5"/>
      <w:r>
        <w:rPr>
          <w:color w:val="434545"/>
          <w:spacing w:val="0"/>
          <w:w w:val="100"/>
          <w:position w:val="0"/>
        </w:rPr>
        <w:t>、</w:t>
      </w:r>
      <w:r>
        <w:rPr>
          <w:color w:val="434545"/>
          <w:spacing w:val="0"/>
          <w:w w:val="100"/>
          <w:position w:val="0"/>
          <w:lang w:val="en-US" w:eastAsia="en-US" w:bidi="en-US"/>
        </w:rPr>
        <w:t>C</w:t>
      </w:r>
      <w:r>
        <w:rPr>
          <w:color w:val="434545"/>
          <w:spacing w:val="0"/>
          <w:w w:val="100"/>
          <w:position w:val="0"/>
        </w:rPr>
        <w:t>类企业（2</w:t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9</w:t>
      </w:r>
      <w:r>
        <w:rPr>
          <w:color w:val="434545"/>
          <w:spacing w:val="0"/>
          <w:w w:val="100"/>
          <w:position w:val="0"/>
        </w:rPr>
        <w:t>家）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1、</w:t>
      </w:r>
      <w:r>
        <w:rPr>
          <w:rFonts w:hint="eastAsia"/>
          <w:color w:val="434545"/>
          <w:spacing w:val="0"/>
          <w:w w:val="100"/>
          <w:position w:val="0"/>
        </w:rPr>
        <w:t>淄博恒盟建材有限公司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2、</w:t>
      </w:r>
      <w:r>
        <w:rPr>
          <w:rFonts w:hint="eastAsia"/>
          <w:color w:val="434545"/>
          <w:spacing w:val="0"/>
          <w:w w:val="100"/>
          <w:position w:val="0"/>
        </w:rPr>
        <w:t>淄博市惠康医疗器械有限公司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3、</w:t>
      </w:r>
      <w:r>
        <w:rPr>
          <w:rFonts w:hint="eastAsia"/>
          <w:color w:val="434545"/>
          <w:spacing w:val="0"/>
          <w:w w:val="100"/>
          <w:position w:val="0"/>
        </w:rPr>
        <w:t>山东沂源华康食品有限公司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4、</w:t>
      </w:r>
      <w:r>
        <w:rPr>
          <w:rFonts w:hint="eastAsia"/>
          <w:color w:val="434545"/>
          <w:spacing w:val="0"/>
          <w:w w:val="100"/>
          <w:position w:val="0"/>
        </w:rPr>
        <w:t>山东省沂源县永盛福利玻璃纤维厂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5、</w:t>
      </w:r>
      <w:r>
        <w:rPr>
          <w:rFonts w:hint="eastAsia"/>
          <w:color w:val="434545"/>
          <w:spacing w:val="0"/>
          <w:w w:val="100"/>
          <w:position w:val="0"/>
        </w:rPr>
        <w:t>淄博泽地萃工贸有限公司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6、</w:t>
      </w:r>
      <w:r>
        <w:rPr>
          <w:rFonts w:hint="eastAsia"/>
          <w:color w:val="434545"/>
          <w:spacing w:val="0"/>
          <w:w w:val="100"/>
          <w:position w:val="0"/>
        </w:rPr>
        <w:t>沂源县汇腾达电子科技有限公司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7、</w:t>
      </w:r>
      <w:r>
        <w:rPr>
          <w:rFonts w:hint="eastAsia"/>
          <w:color w:val="434545"/>
          <w:spacing w:val="0"/>
          <w:w w:val="100"/>
          <w:position w:val="0"/>
        </w:rPr>
        <w:t>山东欣禹环保材料有限公司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8、</w:t>
      </w:r>
      <w:r>
        <w:rPr>
          <w:rFonts w:hint="eastAsia"/>
          <w:color w:val="434545"/>
          <w:spacing w:val="0"/>
          <w:w w:val="100"/>
          <w:position w:val="0"/>
        </w:rPr>
        <w:t>淄博庆颖建材科技有限公司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9、</w:t>
      </w:r>
      <w:r>
        <w:rPr>
          <w:rFonts w:hint="eastAsia"/>
          <w:color w:val="434545"/>
          <w:spacing w:val="0"/>
          <w:w w:val="100"/>
          <w:position w:val="0"/>
        </w:rPr>
        <w:t>淄博烨华工贸有限公司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10、</w:t>
      </w:r>
      <w:r>
        <w:rPr>
          <w:rFonts w:hint="eastAsia"/>
          <w:color w:val="434545"/>
          <w:spacing w:val="0"/>
          <w:w w:val="100"/>
          <w:position w:val="0"/>
        </w:rPr>
        <w:t>山东鲁泉山泉水有限公司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11、</w:t>
      </w:r>
      <w:r>
        <w:rPr>
          <w:rFonts w:hint="eastAsia"/>
          <w:color w:val="434545"/>
          <w:spacing w:val="0"/>
          <w:w w:val="100"/>
          <w:position w:val="0"/>
        </w:rPr>
        <w:t>山东和创光电有限公司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12、</w:t>
      </w:r>
      <w:r>
        <w:rPr>
          <w:rFonts w:hint="eastAsia"/>
          <w:color w:val="434545"/>
          <w:spacing w:val="0"/>
          <w:w w:val="100"/>
          <w:position w:val="0"/>
        </w:rPr>
        <w:t>沂源钰合环保科技有限公司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13、</w:t>
      </w:r>
      <w:r>
        <w:rPr>
          <w:rFonts w:hint="eastAsia"/>
          <w:color w:val="434545"/>
          <w:spacing w:val="0"/>
          <w:w w:val="100"/>
          <w:position w:val="0"/>
        </w:rPr>
        <w:t>沂源艺格装饰材料有限公司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14、</w:t>
      </w:r>
      <w:r>
        <w:rPr>
          <w:rFonts w:hint="eastAsia"/>
          <w:color w:val="434545"/>
          <w:spacing w:val="0"/>
          <w:w w:val="100"/>
          <w:position w:val="0"/>
        </w:rPr>
        <w:t>淄博甘盛泉水业有限责任公司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15、</w:t>
      </w:r>
      <w:r>
        <w:rPr>
          <w:rFonts w:hint="eastAsia"/>
          <w:color w:val="434545"/>
          <w:spacing w:val="0"/>
          <w:w w:val="100"/>
          <w:position w:val="0"/>
        </w:rPr>
        <w:t>山东沂源鲁山水泥有限公司钙业分公司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16、</w:t>
      </w:r>
      <w:r>
        <w:rPr>
          <w:rFonts w:hint="eastAsia"/>
          <w:color w:val="434545"/>
          <w:spacing w:val="0"/>
          <w:w w:val="100"/>
          <w:position w:val="0"/>
        </w:rPr>
        <w:t>淄博天源生物科技有限公司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17、</w:t>
      </w:r>
      <w:r>
        <w:rPr>
          <w:rFonts w:hint="eastAsia"/>
          <w:color w:val="434545"/>
          <w:spacing w:val="0"/>
          <w:w w:val="100"/>
          <w:position w:val="0"/>
        </w:rPr>
        <w:t>山东沂河源矿泉水有限公司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18、</w:t>
      </w:r>
      <w:r>
        <w:rPr>
          <w:rFonts w:hint="eastAsia"/>
          <w:color w:val="434545"/>
          <w:spacing w:val="0"/>
          <w:w w:val="100"/>
          <w:position w:val="0"/>
        </w:rPr>
        <w:t>淄博涌润动物油脂有限公司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19、</w:t>
      </w:r>
      <w:r>
        <w:rPr>
          <w:rFonts w:hint="eastAsia"/>
          <w:color w:val="434545"/>
          <w:spacing w:val="0"/>
          <w:w w:val="100"/>
          <w:position w:val="0"/>
        </w:rPr>
        <w:t>山东沂源华枫特新材料有限公司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20、</w:t>
      </w:r>
      <w:r>
        <w:rPr>
          <w:rFonts w:hint="eastAsia"/>
          <w:color w:val="434545"/>
          <w:spacing w:val="0"/>
          <w:w w:val="100"/>
          <w:position w:val="0"/>
        </w:rPr>
        <w:t>沂源县苗庄砖厂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21、</w:t>
      </w:r>
      <w:r>
        <w:rPr>
          <w:rFonts w:hint="eastAsia"/>
          <w:color w:val="434545"/>
          <w:spacing w:val="0"/>
          <w:w w:val="100"/>
          <w:position w:val="0"/>
        </w:rPr>
        <w:t>山东强基塑业有限公司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22、</w:t>
      </w:r>
      <w:r>
        <w:rPr>
          <w:rFonts w:hint="eastAsia"/>
          <w:color w:val="434545"/>
          <w:spacing w:val="0"/>
          <w:w w:val="100"/>
          <w:position w:val="0"/>
        </w:rPr>
        <w:t>山东沂蒙博科新型建材有限公司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23、</w:t>
      </w:r>
      <w:r>
        <w:rPr>
          <w:rFonts w:hint="eastAsia"/>
          <w:color w:val="434545"/>
          <w:spacing w:val="0"/>
          <w:w w:val="100"/>
          <w:position w:val="0"/>
        </w:rPr>
        <w:t>山东金鼎环保科技有限公司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24、</w:t>
      </w:r>
      <w:r>
        <w:rPr>
          <w:rFonts w:hint="eastAsia"/>
          <w:color w:val="434545"/>
          <w:spacing w:val="0"/>
          <w:w w:val="100"/>
          <w:position w:val="0"/>
        </w:rPr>
        <w:t>山东碲金新能源科技有限公司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25、</w:t>
      </w:r>
      <w:r>
        <w:rPr>
          <w:rFonts w:hint="eastAsia"/>
          <w:color w:val="434545"/>
          <w:spacing w:val="0"/>
          <w:w w:val="100"/>
          <w:position w:val="0"/>
        </w:rPr>
        <w:t>淄博彩瑞木业有限公司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26、</w:t>
      </w:r>
      <w:r>
        <w:rPr>
          <w:rFonts w:hint="eastAsia"/>
          <w:color w:val="434545"/>
          <w:spacing w:val="0"/>
          <w:w w:val="100"/>
          <w:position w:val="0"/>
        </w:rPr>
        <w:t>诚鹿（淄博）生物科技有限公司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27、</w:t>
      </w:r>
      <w:r>
        <w:rPr>
          <w:rFonts w:hint="eastAsia"/>
          <w:color w:val="434545"/>
          <w:spacing w:val="0"/>
          <w:w w:val="100"/>
          <w:position w:val="0"/>
        </w:rPr>
        <w:t>沂源县康乐食品有限公司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28、</w:t>
      </w:r>
      <w:r>
        <w:rPr>
          <w:rFonts w:hint="eastAsia"/>
          <w:color w:val="434545"/>
          <w:spacing w:val="0"/>
          <w:w w:val="100"/>
          <w:position w:val="0"/>
        </w:rPr>
        <w:t>沂源恒盛精密铸造有限公司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29、</w:t>
      </w:r>
      <w:r>
        <w:rPr>
          <w:rFonts w:hint="eastAsia"/>
          <w:color w:val="434545"/>
          <w:spacing w:val="0"/>
          <w:w w:val="100"/>
          <w:position w:val="0"/>
        </w:rPr>
        <w:t>沂源瑞天工贸有限公司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</w:pPr>
      <w:r>
        <w:rPr>
          <w:color w:val="434545"/>
          <w:spacing w:val="0"/>
          <w:w w:val="100"/>
          <w:position w:val="0"/>
        </w:rPr>
        <w:t>四、</w:t>
      </w:r>
      <w:r>
        <w:rPr>
          <w:color w:val="434545"/>
          <w:spacing w:val="0"/>
          <w:w w:val="100"/>
          <w:position w:val="0"/>
          <w:lang w:val="en-US" w:eastAsia="en-US" w:bidi="en-US"/>
        </w:rPr>
        <w:t>D</w:t>
      </w:r>
      <w:r>
        <w:rPr>
          <w:color w:val="434545"/>
          <w:spacing w:val="0"/>
          <w:w w:val="100"/>
          <w:position w:val="0"/>
        </w:rPr>
        <w:t>类企业（3家）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10"/>
        </w:tabs>
        <w:bidi w:val="0"/>
        <w:spacing w:before="0" w:line="240" w:lineRule="auto"/>
        <w:ind w:left="0" w:right="0" w:firstLine="480"/>
        <w:jc w:val="left"/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淄博鑫峰纤维材料有限公司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10"/>
        </w:tabs>
        <w:bidi w:val="0"/>
        <w:spacing w:before="0" w:line="240" w:lineRule="auto"/>
        <w:ind w:left="0" w:right="0" w:firstLine="480"/>
        <w:jc w:val="left"/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沂源县青玉工贸有限公司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10"/>
        </w:tabs>
        <w:bidi w:val="0"/>
        <w:spacing w:before="0" w:line="240" w:lineRule="auto"/>
        <w:ind w:left="0" w:right="0" w:firstLine="480"/>
        <w:jc w:val="left"/>
      </w:pPr>
      <w:r>
        <w:rPr>
          <w:rFonts w:hint="eastAsia"/>
          <w:lang w:val="en-US" w:eastAsia="zh-CN"/>
        </w:rPr>
        <w:t>3、</w:t>
      </w:r>
      <w:bookmarkStart w:id="6" w:name="_GoBack"/>
      <w:bookmarkEnd w:id="6"/>
      <w:r>
        <w:rPr>
          <w:rFonts w:hint="eastAsia"/>
        </w:rPr>
        <w:t>沂源鸿森科技机械制造有限公司</w:t>
      </w:r>
    </w:p>
    <w:sectPr>
      <w:footnotePr>
        <w:numFmt w:val="decimal"/>
      </w:footnotePr>
      <w:pgSz w:w="11900" w:h="16840"/>
      <w:pgMar w:top="1461" w:right="1628" w:bottom="1503" w:left="1824" w:header="1033" w:footer="1075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82C3C72"/>
    <w:rsid w:val="44DC3C7D"/>
    <w:rsid w:val="57F248B7"/>
    <w:rsid w:val="61547739"/>
    <w:rsid w:val="629500D7"/>
    <w:rsid w:val="6EF26DFA"/>
    <w:rsid w:val="70482130"/>
    <w:rsid w:val="748671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color w:val="F792A7"/>
      <w:sz w:val="116"/>
      <w:szCs w:val="116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color w:val="F792A7"/>
      <w:sz w:val="116"/>
      <w:szCs w:val="116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color w:val="24241C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180"/>
      <w:ind w:firstLine="400"/>
    </w:pPr>
    <w:rPr>
      <w:rFonts w:ascii="宋体" w:hAnsi="宋体" w:eastAsia="宋体" w:cs="宋体"/>
      <w:color w:val="24241C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3"/>
    <w:link w:val="9"/>
    <w:qFormat/>
    <w:uiPriority w:val="0"/>
    <w:rPr>
      <w:rFonts w:ascii="宋体" w:hAnsi="宋体" w:eastAsia="宋体" w:cs="宋体"/>
      <w:color w:val="434545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680" w:line="653" w:lineRule="exact"/>
      <w:jc w:val="center"/>
      <w:outlineLvl w:val="0"/>
    </w:pPr>
    <w:rPr>
      <w:rFonts w:ascii="宋体" w:hAnsi="宋体" w:eastAsia="宋体" w:cs="宋体"/>
      <w:color w:val="434545"/>
      <w:sz w:val="34"/>
      <w:szCs w:val="3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2021-07-12T07:36:39Z</dcterms:created>
  <dc:creator>zfl</dc:creator>
  <cp:lastModifiedBy>高山流水</cp:lastModifiedBy>
  <dcterms:modified xsi:type="dcterms:W3CDTF">2021-07-12T09:08:27Z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EE438100EA094C3D9A43AD561F9B1F65</vt:lpwstr>
  </property>
</Properties>
</file>