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052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9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沂源县财政局2024年政府信息公开工作年度</w:t>
      </w:r>
    </w:p>
    <w:p w14:paraId="7F8DB0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9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报告</w:t>
      </w:r>
    </w:p>
    <w:p w14:paraId="7790CC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沂源县财政局根据《中华人民共和国政府信息公开条例》以及各级政府信息公开工作有关要求，编制了沂源县财政局2024年政府信息公开工作年度报告。</w:t>
      </w:r>
    </w:p>
    <w:p w14:paraId="1AEB99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本年度报告中所列数据的统计期限自2024年1月1日起，至2024年12月31日止。如对报告内容有疑问，请与沂源县财政局联系（地址：沂源县胜利路12号；邮编：256100；电话：0533-3241445；电子邮箱：czjbgs@zb.shandong.cn）。</w:t>
      </w:r>
    </w:p>
    <w:p w14:paraId="41A6E2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一、总体情况</w:t>
      </w:r>
    </w:p>
    <w:p w14:paraId="5496BE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沂源县财政局根据县委、县政府系列部署，全面贯彻落实党的二十大、二十届二中、二十届三中全会精神和习近平新时代中国特色社会主义思想，坚持围绕中心、服务大局、与时俱进，将政府信息公开与财政部门主责主业相结合，高标完成各项工作，持续提高自身政务公开标准化、规范化和信息化水平。</w:t>
      </w:r>
    </w:p>
    <w:p w14:paraId="584A3F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1.主动公开概况</w:t>
      </w:r>
    </w:p>
    <w:p w14:paraId="741C43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沂源县财政局聚力提升政务公开质效，按时更新县政府门户网站公告栏内容，包括部门文件、通知公告、财政预决算、月度收支信息、政府采购、管理和服务公开等内容，使权力阳光运行。2024年，主动公开政府信息143条，其中月度财政收支信息12条、财政预决算信息14条、政府采购信息12条，其余类型信息105条。</w:t>
      </w:r>
    </w:p>
    <w:p w14:paraId="587277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2.依申请公开概况</w:t>
      </w:r>
    </w:p>
    <w:p w14:paraId="4A3CA1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沂源县财政局认真做好信息公开申请办理工作，及时受理申请并逐一进行研判分析，确定答复内容和形式，在法律和政策允许的范围内，全力满足群众诉求。2024年，共收到政府信息公开申请6条，比去年增加4件，均在第一时间按程序受理并答复，未出现答复超时、因政府信息公开原因被申请行政复议和行政诉讼的情况。</w:t>
      </w:r>
    </w:p>
    <w:p w14:paraId="2F5E0E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3.政府信息管理概况</w:t>
      </w:r>
    </w:p>
    <w:p w14:paraId="078D3B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沂源县财政局认真贯彻《中华人民共和国政府信息公开条例》，深化落实由局长为组长、其他党组成员为副组长、各科室负责人为成员的政务公开领导小组，完善工作流程，及时根据工作分工调整小组成员，配备专职信息公开工作人员1名，负责信息公开网站的维护和信息发布，确保及时、依法、依规做好政府信息公开。加强信息内容审核，特别是特定表述、固定搭配、涉密信息等内容，确保发布内容信息规范和安全。</w:t>
      </w:r>
    </w:p>
    <w:p w14:paraId="0025F0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4.平台建设概况</w:t>
      </w:r>
    </w:p>
    <w:p w14:paraId="44DE87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沂源县财政局依托沂源县人民政府门户网站公开政府信息，主动向社会公开财政信息、工作动态、公示公告等。</w:t>
      </w:r>
    </w:p>
    <w:p w14:paraId="29114B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5.监督保障概况</w:t>
      </w:r>
    </w:p>
    <w:p w14:paraId="229A23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沂源县财政局切实履行法定职责，全局上下各司其职，深入落实主要负责同志总牵头、分管负责同志强监察、局办公室直接抓、各中心及业务科室具体负责的组织体系，严格按照政务公开工作的要求完成自身分工责任，确保政府信息公开质量。定时对公开信息开展自查自纠工作，并进行梳理总结，全面保障政府信息公开按时、准确、无误。定期开展政府信息公开工作培训，提高全局政府信息公开相关人员工作能力，并将政府信息公开纳入局内部年度考核工作。</w:t>
      </w:r>
    </w:p>
    <w:p w14:paraId="13D39B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二、主动公开政府信息情况</w:t>
      </w:r>
    </w:p>
    <w:p w14:paraId="208D36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676"/>
        <w:gridCol w:w="676"/>
        <w:gridCol w:w="676"/>
      </w:tblGrid>
      <w:tr w14:paraId="0AB18B2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4245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 w14:paraId="04DF779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C4F4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AC24E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69465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C7EB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 w14:paraId="2E0E8D6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29E1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45C9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5621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C0207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C1951D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27A1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行政规范性文件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7EC2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7723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CAE5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087142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E429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 w14:paraId="3A43831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5378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0E63E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36FA85A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23CE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C902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</w:tr>
      <w:tr w14:paraId="2028BD8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0C21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 w14:paraId="184608F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F2CA4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F138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7A5E9D0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296C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5D78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90591D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6BEF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179F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B1559B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0F631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 w14:paraId="7B6D669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A2C39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2A31B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 w14:paraId="50E42EF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08D4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7CAC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3289DD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74ACA7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三、收到和处理政府信息公开申请情况</w:t>
      </w:r>
    </w:p>
    <w:p w14:paraId="5EC355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156"/>
        <w:gridCol w:w="676"/>
        <w:gridCol w:w="676"/>
        <w:gridCol w:w="676"/>
        <w:gridCol w:w="676"/>
        <w:gridCol w:w="676"/>
        <w:gridCol w:w="676"/>
        <w:gridCol w:w="676"/>
        <w:gridCol w:w="676"/>
        <w:gridCol w:w="22"/>
      </w:tblGrid>
      <w:tr w14:paraId="5840733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D8A6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（本列数据的勾稽关系为：第一项加第二项之和，</w:t>
            </w:r>
          </w:p>
          <w:p w14:paraId="6D6351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等于第三项加第四项之和）</w:t>
            </w:r>
          </w:p>
        </w:tc>
        <w:tc>
          <w:tcPr>
            <w:tcW w:w="6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9D192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 w14:paraId="61FFA0B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7341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B572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908C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81B3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661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756E0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FBF2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59B2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68C2C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BF43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BD4C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B3FE3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B175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4BEF1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3C28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4B806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8EB3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5A95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6FF8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8207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7215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4BE48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F7AE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7AD4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13C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18478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1281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9976E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C5D96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59F6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7515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A9BA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9B96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1B01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BFB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BA6EB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B387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D2402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FA25C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0EE2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1467E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9059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900E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D145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4E18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02F0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B7FF0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FAC9B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9B61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82ED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19E3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3E89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1063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CC15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F98C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9667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21753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87CFC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CA1B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AD1B4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5D39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1.属于国家秘密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E6F4F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B531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1EA0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62FF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8602B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9F0E8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F616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C78C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3A3CF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E219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F45F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E77A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2.其他法律行政法规禁止公开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6104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0EF6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51977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DAD4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D237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84FE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62BE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93D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408D9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0066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F1C7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45D2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3.危及“三安全一稳定”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CC0A8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1CF8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0FBF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AF610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6CC6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66E4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0FFA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56C7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C9EF3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B673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7733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81E2A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4.保护第三方合法权益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4726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A3CF1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86C5D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50C6C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A540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BC58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D136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0FC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28B21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2713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1D15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CA29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5.属于三类内部事务信息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93AC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33342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BB2E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5F79A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3C8B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3F42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E92B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A25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759B7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3BC7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17D7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F903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6.属于四类过程性信息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4B931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ABF48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3D70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4E683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054B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0185B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F0CB7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3744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18949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F41C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4915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5E94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7.属于行政执法案卷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8F9E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6655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4AD4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62DD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13BE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AB1C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4F76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265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ACE3F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1B19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9E760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73C61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8.属于行政查询事项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0ED38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6F5B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0F9E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F5D11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B448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9849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F918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81C2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C6087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A38C5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AD05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52A1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1.本机关不掌握相关政府信息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8051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5206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8DEF9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24FBC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F0234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872F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9688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42F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838D9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6B90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25A6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CF154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2.没有现成信息需要另行制作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A189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3D02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D9A8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2F56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E6E36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6CA94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CA492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B3D6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63229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F3AE8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7497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6633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3.补正后申请内容仍不明确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778CE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EC3A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88289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901A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8643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FB2C5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909CF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9656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61D6F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FDDB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E4CA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F6F33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1.信访举报投诉类申请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FE9A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BDD92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F6BF2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F2A3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13B28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A1CC3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7307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4C53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50172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3CC8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5A60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478A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2.重复申请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CFB7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8D94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DE33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9C382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8606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C66C8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B343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684D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29275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6E63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89BD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B410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3.要求提供公开出版物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0442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ED51C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C24A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BDE9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0266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FA97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E2ED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C4DB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91898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5EB0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280C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FBF3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4.无正当理由大量反复申请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EDC90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79C2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AB98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43033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91CC3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6A96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974D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9065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8EF0C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7C55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B278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22C5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5.要求行政机关确认或重新</w:t>
            </w:r>
          </w:p>
          <w:p w14:paraId="1A671B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出具已获取信息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7AE5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2D9B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5E98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3589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EFD1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68A7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7FC3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7CF6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932A1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82E9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61AD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ED07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B02D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5976A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E61D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76D0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2CAC6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1E49F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AE4C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D400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3C50F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F210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FA42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02C2D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39D7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0530D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A987A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D884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9AE0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2986A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EA440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127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CDD72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B434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EB82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9175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3.其他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9245D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BC36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CADB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6622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28F56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7FF7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32C4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84C1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D227E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B34B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6E93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C2B6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4F77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37EE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A789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C311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3C45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CF7C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C1CC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0CFB5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390F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ACFD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6FF7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A838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6E936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588D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9EE1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B70F8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322D56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5496B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5BF892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四、政府信息公开行政复议、行政诉讼情况</w:t>
      </w:r>
    </w:p>
    <w:p w14:paraId="6738AE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14:paraId="1F67383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E3E2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6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E1B1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 w14:paraId="40DFA19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18DC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</w:t>
            </w:r>
          </w:p>
          <w:p w14:paraId="7452F3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维持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F5B71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5989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9E83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尚未</w:t>
            </w:r>
          </w:p>
          <w:p w14:paraId="2A6FD9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24F5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总</w:t>
            </w:r>
          </w:p>
          <w:p w14:paraId="1DAF88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计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A9E5C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972C3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 w14:paraId="1369F32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210F4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E2D1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5AB6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35FD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0ABC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845B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45C3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E6F0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其他</w:t>
            </w:r>
          </w:p>
          <w:p w14:paraId="2499D2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39AB3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尚未</w:t>
            </w:r>
          </w:p>
          <w:p w14:paraId="62EE45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F469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1114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B118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</w:t>
            </w:r>
          </w:p>
          <w:p w14:paraId="7D950C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纠正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F3C1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其他</w:t>
            </w:r>
          </w:p>
          <w:p w14:paraId="0D9359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0FDE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3832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 w14:paraId="65AE987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ABAA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D4ABC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46BD3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040D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2B5D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9CA48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1787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8E78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7810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7DF5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85722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E06C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50BF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5445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FC02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5B7862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72D7C3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五、存在的主要问题及改进情况</w:t>
      </w:r>
    </w:p>
    <w:p w14:paraId="2EA131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（一）主要问题</w:t>
      </w:r>
    </w:p>
    <w:p w14:paraId="05DB16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一是思想认识不到位，在实际工作中，存在部分责任科室对政府信息公开工作重要性认识不够、主动性不强、公开不及时的情况。</w:t>
      </w:r>
    </w:p>
    <w:p w14:paraId="6BF6A0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二是在政府信息公开工作中，对《中华人民共和国政府信息公开条例》等文件的学习不够深入，对发布的政府信息公开内容格式不够规范、文字表述有待进一步提高和完善。</w:t>
      </w:r>
    </w:p>
    <w:p w14:paraId="0F6C0E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（二）改进情况</w:t>
      </w:r>
    </w:p>
    <w:p w14:paraId="3880E7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一是紧抓政府信息公开培训，着重加强思想认识、文件学习、信息公开规范等方面培训，向优秀部门单位学习，取长补短，提高政府信息公开水平。</w:t>
      </w:r>
    </w:p>
    <w:p w14:paraId="35D19E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二是强化政府信息质量审查，严格落实层层审查制度，信息公开人员交由中心、科室负责人审核，中心、科室负责人报分管负责同志审核，办公室公开前最终审核，全力提高信息公开质效。</w:t>
      </w:r>
    </w:p>
    <w:p w14:paraId="45DD57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六、其他需要报告的事项</w:t>
      </w:r>
    </w:p>
    <w:p w14:paraId="5FE1D3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（一）依申请公开信息处理费收费情况</w:t>
      </w:r>
    </w:p>
    <w:p w14:paraId="592CDC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依据《政府信息公开信息处理费管理办法》，2024年度县财政局未收取任何政府信息公开信息处理费。</w:t>
      </w:r>
    </w:p>
    <w:p w14:paraId="3C1059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（二）本年度建议提案办理情况</w:t>
      </w:r>
    </w:p>
    <w:p w14:paraId="4BC4CE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2024年，县财政局承办人大代表建议2件、政协委员提案2件，共4件，均已按要求进行答复，取得了代表委员们的理解和支持。</w:t>
      </w:r>
    </w:p>
    <w:p w14:paraId="268E67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（三）政务公开工作创新实践情况</w:t>
      </w:r>
    </w:p>
    <w:p w14:paraId="6221F3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沂源县财政局扩充信息公开渠道，积极向群众公开信息。联合各镇街、公安、法院、金融监管等部门及20多家银行和保险机构，集中开展“守住钱袋子 护好幸福家”防范和处置非法集资集中宣传活动，向群众讲解典型案例，普及相关法律法规，对群众的问题进行解答，引导群众树立正确的储蓄、理财观念，呼吁群众自觉抵制非法集资行为。。</w:t>
      </w:r>
    </w:p>
    <w:p w14:paraId="7A816E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（四）政务公开工作落实情况</w:t>
      </w:r>
    </w:p>
    <w:p w14:paraId="55E590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沂源县财政局严格落实《2024年沂源县政务公开工作方案》，在政府网站及个各相关平台及时更新政府信息。按照工作要求，梳理年度重点任务，明确公开责任，形成工作台账，扎实做好信息公开公作。</w:t>
      </w:r>
    </w:p>
    <w:p w14:paraId="7C3A07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（五）其他事项及相关情况</w:t>
      </w:r>
    </w:p>
    <w:p w14:paraId="0992E2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无。</w:t>
      </w:r>
    </w:p>
    <w:p w14:paraId="4C5197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0F555A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                                                    沂源县财政局</w:t>
      </w:r>
    </w:p>
    <w:p w14:paraId="223FA0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                                                    2025年1月22日</w:t>
      </w:r>
    </w:p>
    <w:p w14:paraId="43F80C08"/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4C612E8"/>
    <w:rsid w:val="034A6182"/>
    <w:rsid w:val="1DD22FF3"/>
    <w:rsid w:val="220A2D0A"/>
    <w:rsid w:val="24C612E8"/>
    <w:rsid w:val="2D09793F"/>
    <w:rsid w:val="32447DC0"/>
    <w:rsid w:val="3BB61CA0"/>
    <w:rsid w:val="43293229"/>
    <w:rsid w:val="44386B20"/>
    <w:rsid w:val="45801271"/>
    <w:rsid w:val="47275F43"/>
    <w:rsid w:val="49B97DED"/>
    <w:rsid w:val="4F7A3D76"/>
    <w:rsid w:val="5125035B"/>
    <w:rsid w:val="514821D1"/>
    <w:rsid w:val="565B7715"/>
    <w:rsid w:val="567419BC"/>
    <w:rsid w:val="5B957713"/>
    <w:rsid w:val="5CC536CC"/>
    <w:rsid w:val="65456971"/>
    <w:rsid w:val="6AF2378E"/>
    <w:rsid w:val="72572D47"/>
    <w:rsid w:val="74D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3056</Words>
  <Characters>3160</Characters>
  <Lines>0</Lines>
  <Paragraphs>0</Paragraphs>
  <TotalTime>0</TotalTime>
  <ScaleCrop>false</ScaleCrop>
  <LinksUpToDate>false</LinksUpToDate>
  <CharactersWithSpaces>3163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2025-01-08T02:14:00Z</dcterms:created>
  <dc:creator>Administrator</dc:creator>
  <cp:lastModifiedBy>Darren</cp:lastModifiedBy>
  <cp:lastPrinted>2025-01-16T01:14:00Z</cp:lastPrinted>
  <dcterms:modified xsi:type="dcterms:W3CDTF">2025-02-20T01:39:08Z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99BD7DE6A3904DE8A165EE692E315E74</vt:lpwstr>
  </property>
</Properties>
</file>