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7E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1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—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6月份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沂源县财政收支运行情况</w:t>
      </w:r>
    </w:p>
    <w:p w14:paraId="2849D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 w:cs="黑体"/>
          <w:sz w:val="40"/>
          <w:szCs w:val="48"/>
        </w:rPr>
      </w:pPr>
    </w:p>
    <w:p w14:paraId="003E193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</w:rPr>
        <w:t>一般公共预算收入情况</w:t>
      </w:r>
    </w:p>
    <w:p w14:paraId="26081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—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6月份，全县一般公共预算收入完成14.17亿元，同比增长4.19%。其中，税收收入完成7.61亿元，同比下降1.95%。税收比重53.68%。</w:t>
      </w:r>
    </w:p>
    <w:p w14:paraId="014F2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主要财政收入科目情况如下：</w:t>
      </w:r>
    </w:p>
    <w:p w14:paraId="22F11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1.增值税3.72亿元，增长14.07%。</w:t>
      </w:r>
    </w:p>
    <w:p w14:paraId="4F17D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2.企业所得税1.66亿元，下降1.29%。</w:t>
      </w:r>
    </w:p>
    <w:p w14:paraId="15305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3.个人所得税2333万元，下降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71.34</w:t>
      </w:r>
      <w:r>
        <w:rPr>
          <w:rFonts w:hint="eastAsia" w:ascii="Times New Roman" w:hAnsi="Times New Roman" w:eastAsia="仿宋_GB2312" w:cs="仿宋_GB2312"/>
          <w:sz w:val="32"/>
          <w:szCs w:val="32"/>
        </w:rPr>
        <w:t>%。</w:t>
      </w:r>
    </w:p>
    <w:p w14:paraId="34BD2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4.城市维护建设税2677万元，下降3.43%。</w:t>
      </w:r>
    </w:p>
    <w:p w14:paraId="1B0EE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5.车船税1228万元，增长12.97%。</w:t>
      </w:r>
    </w:p>
    <w:p w14:paraId="20559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6.契税5159万元，增长55.11%。</w:t>
      </w:r>
    </w:p>
    <w:p w14:paraId="6E002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7.房产税5890万元，增长2.13%。</w:t>
      </w:r>
    </w:p>
    <w:p w14:paraId="48E3EB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sz w:val="32"/>
          <w:szCs w:val="32"/>
        </w:rPr>
        <w:t>一般公共预算支出情况</w:t>
      </w:r>
    </w:p>
    <w:p w14:paraId="1EB44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1-6月份，全县一般公共预算支出完成23.21亿元，同比增长1.97%。</w:t>
      </w:r>
    </w:p>
    <w:p w14:paraId="5A7AA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主要财政支出科目情况如下：</w:t>
      </w:r>
    </w:p>
    <w:p w14:paraId="1D97D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1.教育支出5.81亿元，增长18.55%。</w:t>
      </w:r>
    </w:p>
    <w:p w14:paraId="0E309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2.科学技术支出652万元，增长0.31%。</w:t>
      </w:r>
    </w:p>
    <w:p w14:paraId="3486A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3.文化旅游体育与传媒支出1544万元，下降16.04%。</w:t>
      </w:r>
    </w:p>
    <w:p w14:paraId="3D6B5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4.社会保障和就业支出5.18亿元，下降11.98%。</w:t>
      </w:r>
    </w:p>
    <w:p w14:paraId="7DE49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5.卫生健康支出2.02亿元，增长2.15%。</w:t>
      </w:r>
    </w:p>
    <w:p w14:paraId="76E32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6.节能环保支出2523万元，增长164.47%。</w:t>
      </w:r>
    </w:p>
    <w:p w14:paraId="78AA9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7.城乡社区支出1.55亿元，增长276.67%。</w:t>
      </w:r>
    </w:p>
    <w:p w14:paraId="563EC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8.资源勘探信息等支出976万元，下降91.87%。</w:t>
      </w:r>
    </w:p>
    <w:p w14:paraId="5373E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</w:p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D24B7B-8A15-408A-9584-DEA12580E4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3FDD7E9-C8AE-4495-9A71-899F5A5F9A6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NWQ0ZTYzMGVlZjdmMWFhZjMxZWYzZmE0ODQzNDgifQ=="/>
  </w:docVars>
  <w:rsids>
    <w:rsidRoot w:val="2ED2726E"/>
    <w:rsid w:val="000236EF"/>
    <w:rsid w:val="00042029"/>
    <w:rsid w:val="003D09C8"/>
    <w:rsid w:val="004669BC"/>
    <w:rsid w:val="005474F7"/>
    <w:rsid w:val="00685CCC"/>
    <w:rsid w:val="00692A70"/>
    <w:rsid w:val="006D3E42"/>
    <w:rsid w:val="00767A7C"/>
    <w:rsid w:val="007706ED"/>
    <w:rsid w:val="007C7718"/>
    <w:rsid w:val="007E77EA"/>
    <w:rsid w:val="0086122B"/>
    <w:rsid w:val="008A3E83"/>
    <w:rsid w:val="008C6F4A"/>
    <w:rsid w:val="00A21374"/>
    <w:rsid w:val="00AC2F4A"/>
    <w:rsid w:val="00C85D26"/>
    <w:rsid w:val="00D838BB"/>
    <w:rsid w:val="00E228EB"/>
    <w:rsid w:val="00E63184"/>
    <w:rsid w:val="00F708F2"/>
    <w:rsid w:val="00F84742"/>
    <w:rsid w:val="010A45C2"/>
    <w:rsid w:val="0549216E"/>
    <w:rsid w:val="091C5BAC"/>
    <w:rsid w:val="0BD516BF"/>
    <w:rsid w:val="0C8B08A3"/>
    <w:rsid w:val="0F981E72"/>
    <w:rsid w:val="194E6A58"/>
    <w:rsid w:val="20597EB3"/>
    <w:rsid w:val="21D10AC4"/>
    <w:rsid w:val="25636380"/>
    <w:rsid w:val="25E51A3B"/>
    <w:rsid w:val="2ED2726E"/>
    <w:rsid w:val="328B0663"/>
    <w:rsid w:val="36E427A0"/>
    <w:rsid w:val="4BFE3686"/>
    <w:rsid w:val="4EFB4CDF"/>
    <w:rsid w:val="4FDD48C4"/>
    <w:rsid w:val="5B7C75A0"/>
    <w:rsid w:val="62823583"/>
    <w:rsid w:val="69272142"/>
    <w:rsid w:val="6FAE5165"/>
    <w:rsid w:val="70CF1C9F"/>
    <w:rsid w:val="723E4B15"/>
    <w:rsid w:val="7490338E"/>
    <w:rsid w:val="7BAB1DE7"/>
    <w:rsid w:val="7BE2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359</Words>
  <Characters>526</Characters>
  <Lines>3</Lines>
  <Paragraphs>1</Paragraphs>
  <TotalTime>202</TotalTime>
  <ScaleCrop>false</ScaleCrop>
  <LinksUpToDate>false</LinksUpToDate>
  <CharactersWithSpaces>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2024-08-05T08:14:00Z</dcterms:created>
  <dc:creator>Federer</dc:creator>
  <cp:lastModifiedBy>衣一</cp:lastModifiedBy>
  <cp:lastPrinted>2025-02-05T07:46:00Z</cp:lastPrinted>
  <dcterms:modified xsi:type="dcterms:W3CDTF">2025-07-10T03:28:45Z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9BCD3D3984E9438BAAFE11F5DE520B66_13</vt:lpwstr>
  </property>
  <property fmtid="{D5CDD505-2E9C-101B-9397-08002B2CF9AE}" pid="4" name="KSOTemplateDocerSaveRecord">
    <vt:lpwstr>eyJoZGlkIjoiMzFkNzVjYjhiMDg2MDBmNTQ5MGEyODE0NGIwZDU0NzYiLCJ1c2VySWQiOiI2MjYxNzI5NjAifQ==</vt:lpwstr>
  </property>
</Properties>
</file>